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F03E" w14:textId="069D043B" w:rsidR="001837DF" w:rsidRDefault="001837DF" w:rsidP="00135EA8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7733E7" wp14:editId="50B802BB">
            <wp:simplePos x="0" y="0"/>
            <wp:positionH relativeFrom="column">
              <wp:posOffset>2593975</wp:posOffset>
            </wp:positionH>
            <wp:positionV relativeFrom="paragraph">
              <wp:posOffset>-255270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7B6C" w14:textId="39C99D1C" w:rsidR="001837DF" w:rsidRDefault="001837DF" w:rsidP="00135EA8">
      <w:pPr>
        <w:pStyle w:val="a3"/>
        <w:tabs>
          <w:tab w:val="left" w:pos="0"/>
        </w:tabs>
        <w:rPr>
          <w:sz w:val="52"/>
        </w:rPr>
      </w:pPr>
    </w:p>
    <w:p w14:paraId="58E0CF8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4570417B" w:rsidR="00135EA8" w:rsidRPr="00765FE8" w:rsidRDefault="00135EA8" w:rsidP="00135EA8">
      <w:pPr>
        <w:pStyle w:val="a3"/>
        <w:tabs>
          <w:tab w:val="left" w:pos="0"/>
        </w:tabs>
        <w:rPr>
          <w:sz w:val="48"/>
        </w:rPr>
      </w:pPr>
      <w:r w:rsidRPr="00765FE8">
        <w:rPr>
          <w:sz w:val="48"/>
        </w:rPr>
        <w:t>Р Е Ш Е Н И Е</w:t>
      </w:r>
    </w:p>
    <w:p w14:paraId="1DF10012" w14:textId="77777777" w:rsidR="00135EA8" w:rsidRPr="00765FE8" w:rsidRDefault="00135EA8" w:rsidP="00135EA8">
      <w:pPr>
        <w:pStyle w:val="a3"/>
        <w:tabs>
          <w:tab w:val="left" w:pos="0"/>
        </w:tabs>
        <w:rPr>
          <w:sz w:val="14"/>
          <w:szCs w:val="28"/>
        </w:rPr>
      </w:pPr>
    </w:p>
    <w:tbl>
      <w:tblPr>
        <w:tblpPr w:leftFromText="180" w:rightFromText="180" w:vertAnchor="text" w:tblpXSpec="center" w:tblpY="-28"/>
        <w:tblW w:w="9385" w:type="dxa"/>
        <w:tblLook w:val="0000" w:firstRow="0" w:lastRow="0" w:firstColumn="0" w:lastColumn="0" w:noHBand="0" w:noVBand="0"/>
      </w:tblPr>
      <w:tblGrid>
        <w:gridCol w:w="9385"/>
      </w:tblGrid>
      <w:tr w:rsidR="00765FE8" w:rsidRPr="00765FE8" w14:paraId="7C992780" w14:textId="77777777" w:rsidTr="00445D6E">
        <w:trPr>
          <w:trHeight w:val="509"/>
        </w:trPr>
        <w:tc>
          <w:tcPr>
            <w:tcW w:w="9385" w:type="dxa"/>
          </w:tcPr>
          <w:p w14:paraId="419C76F3" w14:textId="77777777" w:rsidR="00135EA8" w:rsidRPr="00765FE8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shd w:val="clear" w:color="auto" w:fill="FFFFFF"/>
                <w:lang w:eastAsia="ru-RU"/>
              </w:rPr>
            </w:pPr>
          </w:p>
          <w:p w14:paraId="0165E17C" w14:textId="77777777" w:rsidR="00F96EA0" w:rsidRPr="00445D6E" w:rsidRDefault="00135EA8" w:rsidP="0069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45D6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внесении изменений в решени</w:t>
            </w:r>
            <w:r w:rsidR="00F932CE" w:rsidRPr="00445D6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="00690517" w:rsidRPr="00445D6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45D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Думы Чугуевского </w:t>
            </w:r>
          </w:p>
          <w:p w14:paraId="680F79A0" w14:textId="77777777" w:rsidR="00F96EA0" w:rsidRPr="00445D6E" w:rsidRDefault="00135EA8" w:rsidP="0069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муниципального округа</w:t>
            </w:r>
            <w:r w:rsidR="00690517" w:rsidRPr="00445D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F932CE" w:rsidRPr="00445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1837DF" w:rsidRPr="00445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февраля 2021 года № </w:t>
            </w:r>
            <w:r w:rsidR="00690517" w:rsidRPr="00445D6E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  <w:r w:rsidR="001837DF" w:rsidRPr="00445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НПА</w:t>
            </w:r>
          </w:p>
          <w:p w14:paraId="5C17154E" w14:textId="09DB3EDC" w:rsidR="00135EA8" w:rsidRPr="00765FE8" w:rsidRDefault="00F932CE" w:rsidP="00445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690517" w:rsidRPr="00445D6E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порядке и условиях приватизации муниципального имущества Чугуевского муниципального округа</w:t>
            </w:r>
            <w:r w:rsidRPr="00445D6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1A8D555C" w14:textId="77777777" w:rsidR="00803849" w:rsidRPr="00765FE8" w:rsidRDefault="00803849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B1067A4" w14:textId="77777777" w:rsidR="00135EA8" w:rsidRPr="00445D6E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5D6E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F64C169" w14:textId="1CFF63CF" w:rsidR="00135EA8" w:rsidRPr="00445D6E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5D6E">
        <w:rPr>
          <w:rFonts w:ascii="Times New Roman" w:hAnsi="Times New Roman" w:cs="Times New Roman"/>
          <w:b/>
          <w:sz w:val="24"/>
          <w:szCs w:val="24"/>
        </w:rPr>
        <w:t>«</w:t>
      </w:r>
      <w:r w:rsidR="00736EEF">
        <w:rPr>
          <w:rFonts w:ascii="Times New Roman" w:hAnsi="Times New Roman" w:cs="Times New Roman"/>
          <w:b/>
          <w:sz w:val="24"/>
          <w:szCs w:val="24"/>
        </w:rPr>
        <w:t>16</w:t>
      </w:r>
      <w:r w:rsidRPr="00445D6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6EEF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135EA8" w:rsidRPr="00445D6E">
        <w:rPr>
          <w:rFonts w:ascii="Times New Roman" w:hAnsi="Times New Roman" w:cs="Times New Roman"/>
          <w:b/>
          <w:sz w:val="24"/>
          <w:szCs w:val="24"/>
        </w:rPr>
        <w:t>202</w:t>
      </w:r>
      <w:r w:rsidR="00CB16BF" w:rsidRPr="00445D6E">
        <w:rPr>
          <w:rFonts w:ascii="Times New Roman" w:hAnsi="Times New Roman" w:cs="Times New Roman"/>
          <w:b/>
          <w:sz w:val="24"/>
          <w:szCs w:val="24"/>
        </w:rPr>
        <w:t>4</w:t>
      </w:r>
      <w:r w:rsidR="00135EA8" w:rsidRPr="00445D6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75CDA3F" w14:textId="77777777" w:rsidR="00135EA8" w:rsidRPr="00765FE8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597877" w14:textId="77777777" w:rsidR="00127E51" w:rsidRPr="00445D6E" w:rsidRDefault="00127E51" w:rsidP="00127E51">
      <w:pPr>
        <w:pStyle w:val="a5"/>
        <w:spacing w:line="360" w:lineRule="auto"/>
        <w:ind w:left="-142" w:firstLine="851"/>
        <w:rPr>
          <w:sz w:val="28"/>
          <w:szCs w:val="28"/>
        </w:rPr>
      </w:pPr>
      <w:r w:rsidRPr="00445D6E">
        <w:rPr>
          <w:b/>
          <w:sz w:val="28"/>
          <w:szCs w:val="28"/>
        </w:rPr>
        <w:t>Статья 1.</w:t>
      </w:r>
      <w:r w:rsidRPr="00445D6E">
        <w:rPr>
          <w:sz w:val="28"/>
          <w:szCs w:val="28"/>
        </w:rPr>
        <w:t xml:space="preserve"> </w:t>
      </w:r>
    </w:p>
    <w:p w14:paraId="0C6F3192" w14:textId="68195C70" w:rsidR="00127E51" w:rsidRPr="00445D6E" w:rsidRDefault="00127E51" w:rsidP="00A143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6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96EA0" w:rsidRPr="00445D6E">
        <w:rPr>
          <w:rFonts w:ascii="Times New Roman" w:hAnsi="Times New Roman" w:cs="Times New Roman"/>
          <w:sz w:val="28"/>
          <w:szCs w:val="28"/>
        </w:rPr>
        <w:t xml:space="preserve">Положения о порядке и условиях приватизации муниципального имущества Чугуевского муниципального округа, утвержденное </w:t>
      </w:r>
      <w:r w:rsidRPr="00445D6E">
        <w:rPr>
          <w:rFonts w:ascii="Times New Roman" w:hAnsi="Times New Roman" w:cs="Times New Roman"/>
          <w:sz w:val="28"/>
          <w:szCs w:val="28"/>
        </w:rPr>
        <w:t>решение</w:t>
      </w:r>
      <w:r w:rsidR="00F96EA0" w:rsidRPr="00445D6E">
        <w:rPr>
          <w:rFonts w:ascii="Times New Roman" w:hAnsi="Times New Roman" w:cs="Times New Roman"/>
          <w:sz w:val="28"/>
          <w:szCs w:val="28"/>
        </w:rPr>
        <w:t>м</w:t>
      </w:r>
      <w:r w:rsidRPr="00445D6E">
        <w:rPr>
          <w:rFonts w:ascii="Times New Roman" w:hAnsi="Times New Roman" w:cs="Times New Roman"/>
          <w:sz w:val="28"/>
          <w:szCs w:val="28"/>
        </w:rPr>
        <w:t xml:space="preserve"> Думы Чугуевского муниципального округа от </w:t>
      </w:r>
      <w:r w:rsidR="00F932CE" w:rsidRPr="00445D6E">
        <w:rPr>
          <w:rFonts w:ascii="Times New Roman" w:hAnsi="Times New Roman" w:cs="Times New Roman"/>
          <w:sz w:val="28"/>
          <w:szCs w:val="28"/>
        </w:rPr>
        <w:t xml:space="preserve">01 </w:t>
      </w:r>
      <w:r w:rsidR="00FF7CC2" w:rsidRPr="00445D6E">
        <w:rPr>
          <w:rFonts w:ascii="Times New Roman" w:hAnsi="Times New Roman" w:cs="Times New Roman"/>
          <w:sz w:val="28"/>
          <w:szCs w:val="28"/>
        </w:rPr>
        <w:t>февраля 2021 года № 1</w:t>
      </w:r>
      <w:r w:rsidR="00690517" w:rsidRPr="00445D6E">
        <w:rPr>
          <w:rFonts w:ascii="Times New Roman" w:hAnsi="Times New Roman" w:cs="Times New Roman"/>
          <w:sz w:val="28"/>
          <w:szCs w:val="28"/>
        </w:rPr>
        <w:t>52</w:t>
      </w:r>
      <w:r w:rsidR="00FF7CC2" w:rsidRPr="00445D6E">
        <w:rPr>
          <w:rFonts w:ascii="Times New Roman" w:hAnsi="Times New Roman" w:cs="Times New Roman"/>
          <w:sz w:val="28"/>
          <w:szCs w:val="28"/>
        </w:rPr>
        <w:t xml:space="preserve"> – НПА «</w:t>
      </w:r>
      <w:r w:rsidR="00690517" w:rsidRPr="00445D6E">
        <w:rPr>
          <w:rFonts w:ascii="Times New Roman" w:hAnsi="Times New Roman" w:cs="Times New Roman"/>
          <w:sz w:val="28"/>
          <w:szCs w:val="28"/>
        </w:rPr>
        <w:t>Положения о порядке и условиях приватизации муниципального имущества Чугуевского муниципального округа</w:t>
      </w:r>
      <w:r w:rsidR="00F932CE" w:rsidRPr="00445D6E">
        <w:rPr>
          <w:rFonts w:ascii="Times New Roman" w:hAnsi="Times New Roman" w:cs="Times New Roman"/>
          <w:sz w:val="28"/>
          <w:szCs w:val="28"/>
        </w:rPr>
        <w:t>»</w:t>
      </w:r>
      <w:r w:rsidR="00DE2CF5" w:rsidRPr="00445D6E">
        <w:rPr>
          <w:rFonts w:ascii="Times New Roman" w:hAnsi="Times New Roman" w:cs="Times New Roman"/>
          <w:sz w:val="28"/>
          <w:szCs w:val="28"/>
        </w:rPr>
        <w:t xml:space="preserve"> (в редакции решения от 03.08.</w:t>
      </w:r>
      <w:r w:rsidR="00367F89" w:rsidRPr="00445D6E">
        <w:rPr>
          <w:rFonts w:ascii="Times New Roman" w:hAnsi="Times New Roman" w:cs="Times New Roman"/>
          <w:sz w:val="28"/>
          <w:szCs w:val="28"/>
        </w:rPr>
        <w:t>20</w:t>
      </w:r>
      <w:r w:rsidR="00DE2CF5" w:rsidRPr="00445D6E">
        <w:rPr>
          <w:rFonts w:ascii="Times New Roman" w:hAnsi="Times New Roman" w:cs="Times New Roman"/>
          <w:sz w:val="28"/>
          <w:szCs w:val="28"/>
        </w:rPr>
        <w:t>21 № 245-НПА)</w:t>
      </w:r>
      <w:r w:rsidRPr="00445D6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932CE" w:rsidRPr="00445D6E">
        <w:rPr>
          <w:rFonts w:ascii="Times New Roman" w:hAnsi="Times New Roman" w:cs="Times New Roman"/>
          <w:sz w:val="28"/>
          <w:szCs w:val="28"/>
        </w:rPr>
        <w:t>Положение</w:t>
      </w:r>
      <w:r w:rsidRPr="00445D6E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4BFB8251" w14:textId="10A4B179" w:rsidR="00440C4C" w:rsidRPr="00445D6E" w:rsidRDefault="005E55D2" w:rsidP="00440C4C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5D6E">
        <w:rPr>
          <w:sz w:val="28"/>
          <w:szCs w:val="28"/>
        </w:rPr>
        <w:t>п</w:t>
      </w:r>
      <w:r w:rsidR="00440C4C" w:rsidRPr="00445D6E">
        <w:rPr>
          <w:sz w:val="28"/>
          <w:szCs w:val="28"/>
        </w:rPr>
        <w:t xml:space="preserve">ункт </w:t>
      </w:r>
      <w:r w:rsidR="00CB16BF" w:rsidRPr="00445D6E">
        <w:rPr>
          <w:sz w:val="28"/>
          <w:szCs w:val="28"/>
        </w:rPr>
        <w:t>11.1</w:t>
      </w:r>
      <w:r w:rsidR="00440C4C" w:rsidRPr="00445D6E">
        <w:rPr>
          <w:sz w:val="28"/>
          <w:szCs w:val="28"/>
        </w:rPr>
        <w:t xml:space="preserve"> статьи </w:t>
      </w:r>
      <w:r w:rsidR="00CB16BF" w:rsidRPr="00445D6E">
        <w:rPr>
          <w:sz w:val="28"/>
          <w:szCs w:val="28"/>
        </w:rPr>
        <w:t>11</w:t>
      </w:r>
      <w:r w:rsidR="00440C4C" w:rsidRPr="00445D6E">
        <w:rPr>
          <w:sz w:val="28"/>
          <w:szCs w:val="28"/>
        </w:rPr>
        <w:t xml:space="preserve"> Положения изложить в новой редакции: </w:t>
      </w:r>
    </w:p>
    <w:p w14:paraId="41CD0A6B" w14:textId="7ED90DD1" w:rsidR="004065E6" w:rsidRPr="00445D6E" w:rsidRDefault="00440C4C" w:rsidP="00F96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D6E">
        <w:rPr>
          <w:rFonts w:ascii="Times New Roman" w:hAnsi="Times New Roman" w:cs="Times New Roman"/>
          <w:sz w:val="28"/>
          <w:szCs w:val="28"/>
        </w:rPr>
        <w:t>«</w:t>
      </w:r>
      <w:r w:rsidR="00CB16BF" w:rsidRPr="00445D6E">
        <w:rPr>
          <w:rFonts w:ascii="Times New Roman" w:hAnsi="Times New Roman" w:cs="Times New Roman"/>
          <w:sz w:val="28"/>
          <w:szCs w:val="28"/>
        </w:rPr>
        <w:t>11.1</w:t>
      </w:r>
      <w:r w:rsidR="00F96EA0" w:rsidRPr="00445D6E">
        <w:rPr>
          <w:rFonts w:ascii="Times New Roman" w:hAnsi="Times New Roman" w:cs="Times New Roman"/>
          <w:sz w:val="28"/>
          <w:szCs w:val="28"/>
        </w:rPr>
        <w:t>.</w:t>
      </w:r>
      <w:r w:rsidR="00A143CA" w:rsidRPr="00445D6E">
        <w:rPr>
          <w:rFonts w:ascii="Times New Roman" w:hAnsi="Times New Roman" w:cs="Times New Roman"/>
          <w:sz w:val="28"/>
          <w:szCs w:val="28"/>
        </w:rPr>
        <w:t xml:space="preserve"> </w:t>
      </w:r>
      <w:r w:rsidR="00CB16BF" w:rsidRPr="00445D6E">
        <w:rPr>
          <w:rFonts w:ascii="Times New Roman" w:hAnsi="Times New Roman" w:cs="Times New Roman"/>
          <w:sz w:val="28"/>
          <w:szCs w:val="28"/>
        </w:rPr>
        <w:t xml:space="preserve">Оплата приобретаемого покупателем муниципального имущества производится единовременно или в рассрочку посредством ежемесячных или ежеквартальных выплат в равных долях. При реализации преимущественного права на приобретение арендуемого имущества право выбора порядка оплаты (единовременно или в рассрочку) приобретаемого имущества, а также срока рассрочки в пределах, установленных статьей 5 Федерального закона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="00CB16BF" w:rsidRPr="00445D6E">
        <w:rPr>
          <w:rFonts w:ascii="Times New Roman" w:hAnsi="Times New Roman" w:cs="Times New Roman"/>
          <w:sz w:val="28"/>
          <w:szCs w:val="28"/>
        </w:rPr>
        <w:lastRenderedPageBreak/>
        <w:t>акты Российской Федерации», принадлежит субъекту малого или среднего предпринимательства. Срок рассрочки</w:t>
      </w:r>
      <w:r w:rsidR="00CB16BF" w:rsidRPr="00445D6E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CB16BF" w:rsidRPr="00445D6E">
        <w:rPr>
          <w:rFonts w:ascii="Times New Roman" w:hAnsi="Times New Roman" w:cs="Times New Roman"/>
          <w:sz w:val="28"/>
          <w:szCs w:val="28"/>
        </w:rPr>
        <w:t>устанавливается муниципальным правовым актом и не должен составлять менее пяти лет для недвижимого имущества и менее трех лет для движимого имущества.</w:t>
      </w:r>
      <w:r w:rsidR="004065E6" w:rsidRPr="00445D6E">
        <w:rPr>
          <w:rFonts w:ascii="Times New Roman" w:hAnsi="Times New Roman" w:cs="Times New Roman"/>
          <w:sz w:val="28"/>
          <w:szCs w:val="28"/>
        </w:rPr>
        <w:t>»;</w:t>
      </w:r>
    </w:p>
    <w:p w14:paraId="26F882F1" w14:textId="19393338" w:rsidR="00F96EA0" w:rsidRPr="00445D6E" w:rsidRDefault="00FF7CC2" w:rsidP="00CB16BF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45D6E">
        <w:rPr>
          <w:sz w:val="28"/>
          <w:szCs w:val="28"/>
        </w:rPr>
        <w:t xml:space="preserve">в </w:t>
      </w:r>
      <w:r w:rsidR="00886D98" w:rsidRPr="00445D6E">
        <w:rPr>
          <w:sz w:val="28"/>
          <w:szCs w:val="28"/>
        </w:rPr>
        <w:t>пункт</w:t>
      </w:r>
      <w:r w:rsidR="004065E6" w:rsidRPr="00445D6E">
        <w:rPr>
          <w:sz w:val="28"/>
          <w:szCs w:val="28"/>
        </w:rPr>
        <w:t>е</w:t>
      </w:r>
      <w:r w:rsidR="00886D98" w:rsidRPr="00445D6E">
        <w:rPr>
          <w:sz w:val="28"/>
          <w:szCs w:val="28"/>
        </w:rPr>
        <w:t xml:space="preserve"> </w:t>
      </w:r>
      <w:r w:rsidR="00CB16BF" w:rsidRPr="00445D6E">
        <w:rPr>
          <w:sz w:val="28"/>
          <w:szCs w:val="28"/>
        </w:rPr>
        <w:t>11.4 статьи 11</w:t>
      </w:r>
      <w:r w:rsidR="00886D98" w:rsidRPr="00445D6E">
        <w:rPr>
          <w:sz w:val="28"/>
          <w:szCs w:val="28"/>
        </w:rPr>
        <w:t xml:space="preserve"> Положения</w:t>
      </w:r>
      <w:r w:rsidR="00F96EA0" w:rsidRPr="00445D6E">
        <w:rPr>
          <w:sz w:val="28"/>
          <w:szCs w:val="28"/>
        </w:rPr>
        <w:t>:</w:t>
      </w:r>
    </w:p>
    <w:p w14:paraId="48A6CF19" w14:textId="3A3E9AEE" w:rsidR="00886D98" w:rsidRPr="00445D6E" w:rsidRDefault="00F96EA0" w:rsidP="00F96EA0">
      <w:pPr>
        <w:pStyle w:val="a7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445D6E">
        <w:rPr>
          <w:sz w:val="28"/>
          <w:szCs w:val="28"/>
        </w:rPr>
        <w:t xml:space="preserve">а) </w:t>
      </w:r>
      <w:r w:rsidR="00886D98" w:rsidRPr="00445D6E">
        <w:rPr>
          <w:sz w:val="28"/>
          <w:szCs w:val="28"/>
        </w:rPr>
        <w:t xml:space="preserve"> </w:t>
      </w:r>
      <w:r w:rsidR="004065E6" w:rsidRPr="00445D6E">
        <w:rPr>
          <w:sz w:val="28"/>
          <w:szCs w:val="28"/>
        </w:rPr>
        <w:t>слов</w:t>
      </w:r>
      <w:r w:rsidRPr="00445D6E">
        <w:rPr>
          <w:sz w:val="28"/>
          <w:szCs w:val="28"/>
        </w:rPr>
        <w:t>о</w:t>
      </w:r>
      <w:r w:rsidR="004065E6" w:rsidRPr="00445D6E">
        <w:rPr>
          <w:sz w:val="28"/>
          <w:szCs w:val="28"/>
        </w:rPr>
        <w:t xml:space="preserve"> «</w:t>
      </w:r>
      <w:r w:rsidR="00CB16BF" w:rsidRPr="00445D6E">
        <w:rPr>
          <w:sz w:val="28"/>
          <w:szCs w:val="28"/>
        </w:rPr>
        <w:t>ключевой</w:t>
      </w:r>
      <w:r w:rsidR="004065E6" w:rsidRPr="00445D6E">
        <w:rPr>
          <w:sz w:val="28"/>
          <w:szCs w:val="28"/>
        </w:rPr>
        <w:t xml:space="preserve">» </w:t>
      </w:r>
      <w:r w:rsidR="00CB16BF" w:rsidRPr="00445D6E">
        <w:rPr>
          <w:sz w:val="28"/>
          <w:szCs w:val="28"/>
        </w:rPr>
        <w:t>исключить</w:t>
      </w:r>
      <w:r w:rsidR="00886D98" w:rsidRPr="00445D6E">
        <w:rPr>
          <w:sz w:val="28"/>
          <w:szCs w:val="28"/>
        </w:rPr>
        <w:t>;</w:t>
      </w:r>
    </w:p>
    <w:p w14:paraId="34580994" w14:textId="6811BE59" w:rsidR="002D4DFF" w:rsidRPr="00445D6E" w:rsidRDefault="00F96EA0" w:rsidP="00F96EA0">
      <w:pPr>
        <w:spacing w:line="360" w:lineRule="auto"/>
        <w:ind w:firstLine="708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445D6E">
        <w:rPr>
          <w:rFonts w:ascii="Times New Roman" w:hAnsi="Times New Roman" w:cs="Times New Roman"/>
          <w:sz w:val="28"/>
          <w:szCs w:val="28"/>
        </w:rPr>
        <w:t xml:space="preserve">б) </w:t>
      </w:r>
      <w:r w:rsidR="00CB16BF" w:rsidRPr="00445D6E">
        <w:rPr>
          <w:rFonts w:ascii="Times New Roman" w:hAnsi="Times New Roman" w:cs="Times New Roman"/>
          <w:sz w:val="28"/>
          <w:szCs w:val="28"/>
        </w:rPr>
        <w:t>слова «размещения на официальном сайте в сети Интернет объявления» заменить словами «опубликования информационного сообщения»</w:t>
      </w:r>
      <w:r w:rsidR="002D4DFF" w:rsidRPr="00445D6E">
        <w:rPr>
          <w:rFonts w:ascii="Times New Roman" w:hAnsi="Times New Roman" w:cs="Times New Roman"/>
          <w:sz w:val="28"/>
          <w:szCs w:val="28"/>
        </w:rPr>
        <w:t>.</w:t>
      </w:r>
    </w:p>
    <w:p w14:paraId="3C366E50" w14:textId="4E83A5E9" w:rsidR="00127E51" w:rsidRPr="00445D6E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45D6E">
        <w:rPr>
          <w:b/>
          <w:sz w:val="28"/>
          <w:szCs w:val="28"/>
        </w:rPr>
        <w:t xml:space="preserve">Статья </w:t>
      </w:r>
      <w:r w:rsidR="00045221" w:rsidRPr="00445D6E">
        <w:rPr>
          <w:b/>
          <w:sz w:val="28"/>
          <w:szCs w:val="28"/>
        </w:rPr>
        <w:t>2</w:t>
      </w:r>
      <w:r w:rsidRPr="00445D6E">
        <w:rPr>
          <w:b/>
          <w:sz w:val="28"/>
          <w:szCs w:val="28"/>
        </w:rPr>
        <w:t>.</w:t>
      </w:r>
    </w:p>
    <w:p w14:paraId="0F32B54D" w14:textId="77777777" w:rsidR="00127E51" w:rsidRPr="00445D6E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45D6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D296C4D" w14:textId="64430AFA" w:rsidR="00531FA4" w:rsidRPr="00445D6E" w:rsidRDefault="00531FA4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7B08FAAC" w14:textId="77777777" w:rsidR="00CB16BF" w:rsidRPr="00445D6E" w:rsidRDefault="00CB16BF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092C7F39" w14:textId="77777777" w:rsidR="00937DFF" w:rsidRPr="00445D6E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445D6E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14:paraId="0B19587F" w14:textId="7D472CB1" w:rsidR="00ED5EB6" w:rsidRPr="00445D6E" w:rsidRDefault="00937DFF" w:rsidP="00480547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445D6E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445D6E">
        <w:rPr>
          <w:rFonts w:ascii="Times New Roman" w:hAnsi="Times New Roman" w:cs="Times New Roman"/>
          <w:sz w:val="28"/>
          <w:szCs w:val="28"/>
        </w:rPr>
        <w:tab/>
      </w:r>
      <w:r w:rsidRPr="00445D6E">
        <w:rPr>
          <w:rFonts w:ascii="Times New Roman" w:hAnsi="Times New Roman" w:cs="Times New Roman"/>
          <w:sz w:val="28"/>
          <w:szCs w:val="28"/>
        </w:rPr>
        <w:tab/>
      </w:r>
      <w:r w:rsidRPr="00445D6E">
        <w:rPr>
          <w:rFonts w:ascii="Times New Roman" w:hAnsi="Times New Roman" w:cs="Times New Roman"/>
          <w:sz w:val="28"/>
          <w:szCs w:val="28"/>
        </w:rPr>
        <w:tab/>
      </w:r>
      <w:r w:rsidRPr="00445D6E">
        <w:rPr>
          <w:rFonts w:ascii="Times New Roman" w:hAnsi="Times New Roman" w:cs="Times New Roman"/>
          <w:sz w:val="28"/>
          <w:szCs w:val="28"/>
        </w:rPr>
        <w:tab/>
      </w:r>
      <w:r w:rsidRPr="00445D6E">
        <w:rPr>
          <w:rFonts w:ascii="Times New Roman" w:hAnsi="Times New Roman" w:cs="Times New Roman"/>
          <w:sz w:val="28"/>
          <w:szCs w:val="28"/>
        </w:rPr>
        <w:tab/>
      </w:r>
      <w:r w:rsidRPr="00445D6E">
        <w:rPr>
          <w:rFonts w:ascii="Times New Roman" w:hAnsi="Times New Roman" w:cs="Times New Roman"/>
          <w:sz w:val="28"/>
          <w:szCs w:val="28"/>
        </w:rPr>
        <w:tab/>
        <w:t xml:space="preserve">           Р.Ю. Деменев  </w:t>
      </w:r>
    </w:p>
    <w:p w14:paraId="2E8A6F9F" w14:textId="0FE90134" w:rsidR="00674341" w:rsidRPr="00445D6E" w:rsidRDefault="00674341" w:rsidP="00480547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</w:p>
    <w:p w14:paraId="78DFE494" w14:textId="6F698400" w:rsidR="00674341" w:rsidRPr="00445D6E" w:rsidRDefault="00674341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5D6E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7E1B40">
        <w:rPr>
          <w:rFonts w:ascii="Times New Roman" w:hAnsi="Times New Roman" w:cs="Times New Roman"/>
          <w:b/>
          <w:bCs/>
          <w:sz w:val="28"/>
          <w:szCs w:val="28"/>
          <w:u w:val="single"/>
        </w:rPr>
        <w:t>19</w:t>
      </w:r>
      <w:r w:rsidR="00045221" w:rsidRPr="00445D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45D6E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445D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февраля </w:t>
      </w:r>
      <w:r w:rsidRPr="00445D6E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CB16BF" w:rsidRPr="00445D6E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7E1B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bookmarkStart w:id="0" w:name="_GoBack"/>
      <w:bookmarkEnd w:id="0"/>
    </w:p>
    <w:p w14:paraId="34DF6841" w14:textId="3E19D5B7" w:rsidR="00674341" w:rsidRPr="00445D6E" w:rsidRDefault="00674341" w:rsidP="00674341">
      <w:pPr>
        <w:pStyle w:val="ConsNonformat"/>
        <w:widowControl/>
        <w:spacing w:line="276" w:lineRule="auto"/>
        <w:ind w:right="-1133"/>
        <w:rPr>
          <w:b/>
          <w:bCs/>
          <w:sz w:val="28"/>
          <w:szCs w:val="28"/>
          <w:u w:val="single"/>
        </w:rPr>
      </w:pPr>
      <w:r w:rsidRPr="00445D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  <w:r w:rsidR="00445D6E">
        <w:rPr>
          <w:rFonts w:ascii="Times New Roman" w:hAnsi="Times New Roman" w:cs="Times New Roman"/>
          <w:b/>
          <w:bCs/>
          <w:sz w:val="28"/>
          <w:szCs w:val="28"/>
          <w:u w:val="single"/>
        </w:rPr>
        <w:t>569</w:t>
      </w:r>
      <w:r w:rsidRPr="00445D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НПА </w:t>
      </w:r>
    </w:p>
    <w:sectPr w:rsidR="00674341" w:rsidRPr="00445D6E" w:rsidSect="000452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E1720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FB7AD7"/>
    <w:multiLevelType w:val="hybridMultilevel"/>
    <w:tmpl w:val="392A6498"/>
    <w:lvl w:ilvl="0" w:tplc="6BFCFC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0076C7"/>
    <w:rsid w:val="0002243B"/>
    <w:rsid w:val="00025F6E"/>
    <w:rsid w:val="00032B5D"/>
    <w:rsid w:val="00033CCD"/>
    <w:rsid w:val="00045221"/>
    <w:rsid w:val="00127E51"/>
    <w:rsid w:val="00135EA8"/>
    <w:rsid w:val="00175FC1"/>
    <w:rsid w:val="001837DF"/>
    <w:rsid w:val="001E790C"/>
    <w:rsid w:val="0020143B"/>
    <w:rsid w:val="002631A5"/>
    <w:rsid w:val="00265912"/>
    <w:rsid w:val="002C4898"/>
    <w:rsid w:val="002D1B47"/>
    <w:rsid w:val="002D4DFF"/>
    <w:rsid w:val="00367F89"/>
    <w:rsid w:val="003B5AAB"/>
    <w:rsid w:val="003D4B6F"/>
    <w:rsid w:val="004065E6"/>
    <w:rsid w:val="00440C4C"/>
    <w:rsid w:val="00445D6E"/>
    <w:rsid w:val="00480547"/>
    <w:rsid w:val="00492238"/>
    <w:rsid w:val="004E0554"/>
    <w:rsid w:val="00531FA4"/>
    <w:rsid w:val="005A451F"/>
    <w:rsid w:val="005E0779"/>
    <w:rsid w:val="005E55D2"/>
    <w:rsid w:val="005F6E9D"/>
    <w:rsid w:val="00600659"/>
    <w:rsid w:val="0061715B"/>
    <w:rsid w:val="00625D0A"/>
    <w:rsid w:val="00674341"/>
    <w:rsid w:val="00690517"/>
    <w:rsid w:val="006E63BB"/>
    <w:rsid w:val="00736EEF"/>
    <w:rsid w:val="00765FE8"/>
    <w:rsid w:val="0079637F"/>
    <w:rsid w:val="007E1B40"/>
    <w:rsid w:val="00803849"/>
    <w:rsid w:val="00833F9C"/>
    <w:rsid w:val="00886D98"/>
    <w:rsid w:val="008A37B2"/>
    <w:rsid w:val="008B73AA"/>
    <w:rsid w:val="00931F53"/>
    <w:rsid w:val="00937DFF"/>
    <w:rsid w:val="00987D87"/>
    <w:rsid w:val="00A07D3B"/>
    <w:rsid w:val="00A143CA"/>
    <w:rsid w:val="00A41BC8"/>
    <w:rsid w:val="00AC5AF7"/>
    <w:rsid w:val="00AC7A92"/>
    <w:rsid w:val="00B87EB5"/>
    <w:rsid w:val="00BB612C"/>
    <w:rsid w:val="00C0493F"/>
    <w:rsid w:val="00C5761E"/>
    <w:rsid w:val="00CB0DF8"/>
    <w:rsid w:val="00CB16BF"/>
    <w:rsid w:val="00CE7B1E"/>
    <w:rsid w:val="00DE2CF5"/>
    <w:rsid w:val="00E12427"/>
    <w:rsid w:val="00E366C6"/>
    <w:rsid w:val="00F166BB"/>
    <w:rsid w:val="00F932CE"/>
    <w:rsid w:val="00F96EA0"/>
    <w:rsid w:val="00F9739F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  <w15:docId w15:val="{148EA6D6-4B8E-4DEB-BA28-0EAEBEC1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87EB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F9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dumachuguevka@mail.ru</cp:lastModifiedBy>
  <cp:revision>6</cp:revision>
  <cp:lastPrinted>2021-07-16T08:07:00Z</cp:lastPrinted>
  <dcterms:created xsi:type="dcterms:W3CDTF">2024-02-12T06:06:00Z</dcterms:created>
  <dcterms:modified xsi:type="dcterms:W3CDTF">2024-02-19T02:15:00Z</dcterms:modified>
</cp:coreProperties>
</file>