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1CC14" w14:textId="77777777" w:rsidR="00791810" w:rsidRDefault="00A2461A">
      <w:pPr>
        <w:jc w:val="center"/>
      </w:pPr>
      <w:r>
        <w:rPr>
          <w:noProof/>
        </w:rPr>
        <w:drawing>
          <wp:anchor distT="0" distB="0" distL="114300" distR="114300" simplePos="0" relativeHeight="251659264" behindDoc="0" locked="0" layoutInCell="1" allowOverlap="0" wp14:anchorId="3A4A89E6" wp14:editId="58990C8E">
            <wp:simplePos x="0" y="0"/>
            <wp:positionH relativeFrom="column">
              <wp:posOffset>2665730</wp:posOffset>
            </wp:positionH>
            <wp:positionV relativeFrom="paragraph">
              <wp:posOffset>29210</wp:posOffset>
            </wp:positionV>
            <wp:extent cx="646430" cy="812800"/>
            <wp:effectExtent l="0" t="0" r="1270" b="635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a:xfrm>
                      <a:off x="0" y="0"/>
                      <a:ext cx="646430" cy="813056"/>
                    </a:xfrm>
                    <a:prstGeom prst="rect">
                      <a:avLst/>
                    </a:prstGeom>
                    <a:noFill/>
                    <a:ln>
                      <a:noFill/>
                    </a:ln>
                  </pic:spPr>
                </pic:pic>
              </a:graphicData>
            </a:graphic>
          </wp:anchor>
        </w:drawing>
      </w:r>
    </w:p>
    <w:p w14:paraId="5B1F0A28" w14:textId="77777777" w:rsidR="00791810" w:rsidRDefault="00791810">
      <w:pPr>
        <w:jc w:val="center"/>
      </w:pPr>
    </w:p>
    <w:p w14:paraId="50D59A24" w14:textId="77777777" w:rsidR="00791810" w:rsidRDefault="00791810">
      <w:pPr>
        <w:jc w:val="center"/>
      </w:pPr>
    </w:p>
    <w:p w14:paraId="2D87295A" w14:textId="77777777" w:rsidR="00791810" w:rsidRDefault="00791810">
      <w:pPr>
        <w:pStyle w:val="a5"/>
        <w:tabs>
          <w:tab w:val="left" w:pos="0"/>
        </w:tabs>
        <w:rPr>
          <w:sz w:val="52"/>
        </w:rPr>
      </w:pPr>
    </w:p>
    <w:p w14:paraId="354A261B" w14:textId="77777777" w:rsidR="00791810" w:rsidRDefault="00A2461A">
      <w:pPr>
        <w:pStyle w:val="a5"/>
        <w:tabs>
          <w:tab w:val="left" w:pos="0"/>
        </w:tabs>
        <w:rPr>
          <w:sz w:val="52"/>
        </w:rPr>
      </w:pPr>
      <w:r>
        <w:rPr>
          <w:sz w:val="52"/>
        </w:rPr>
        <w:t xml:space="preserve">ДУМА </w:t>
      </w:r>
    </w:p>
    <w:p w14:paraId="78A4AD6D" w14:textId="77777777" w:rsidR="00791810" w:rsidRDefault="00A2461A">
      <w:pPr>
        <w:pStyle w:val="a5"/>
        <w:tabs>
          <w:tab w:val="left" w:pos="0"/>
        </w:tabs>
        <w:rPr>
          <w:sz w:val="40"/>
        </w:rPr>
      </w:pPr>
      <w:r>
        <w:rPr>
          <w:sz w:val="44"/>
        </w:rPr>
        <w:t xml:space="preserve">ЧУГУЕВСКОГО </w:t>
      </w:r>
    </w:p>
    <w:p w14:paraId="609E23B5" w14:textId="77777777" w:rsidR="00791810" w:rsidRDefault="00A2461A">
      <w:pPr>
        <w:pStyle w:val="a5"/>
        <w:tabs>
          <w:tab w:val="left" w:pos="0"/>
        </w:tabs>
      </w:pPr>
      <w:r>
        <w:t xml:space="preserve">МУНИЦИПАЛЬНОГО ОКРУГА </w:t>
      </w:r>
    </w:p>
    <w:p w14:paraId="2DCCD35C" w14:textId="4A8B91C5" w:rsidR="00791810" w:rsidRDefault="00803169">
      <w:pPr>
        <w:pStyle w:val="a5"/>
        <w:tabs>
          <w:tab w:val="left" w:pos="0"/>
        </w:tabs>
        <w:rPr>
          <w:sz w:val="36"/>
          <w:szCs w:val="36"/>
        </w:rPr>
      </w:pPr>
      <w:r>
        <w:rPr>
          <w:sz w:val="36"/>
          <w:szCs w:val="36"/>
        </w:rPr>
        <w:t xml:space="preserve"> </w:t>
      </w:r>
    </w:p>
    <w:p w14:paraId="25D54CE3" w14:textId="77777777" w:rsidR="00791810" w:rsidRDefault="00A2461A">
      <w:pPr>
        <w:pStyle w:val="a5"/>
        <w:tabs>
          <w:tab w:val="left" w:pos="0"/>
        </w:tabs>
        <w:rPr>
          <w:sz w:val="48"/>
        </w:rPr>
      </w:pPr>
      <w:r>
        <w:rPr>
          <w:sz w:val="48"/>
        </w:rPr>
        <w:t>Р Е Ш Е Н И Е</w:t>
      </w:r>
    </w:p>
    <w:p w14:paraId="02F3597D" w14:textId="77777777" w:rsidR="00791810" w:rsidRDefault="00791810">
      <w:pPr>
        <w:widowControl w:val="0"/>
        <w:autoSpaceDE w:val="0"/>
        <w:autoSpaceDN w:val="0"/>
        <w:adjustRightInd w:val="0"/>
        <w:spacing w:line="360" w:lineRule="auto"/>
        <w:jc w:val="both"/>
        <w:rPr>
          <w:sz w:val="26"/>
          <w:szCs w:val="26"/>
        </w:rPr>
      </w:pPr>
    </w:p>
    <w:p w14:paraId="4CBCCCA7" w14:textId="57BCF31B" w:rsidR="00791810" w:rsidRDefault="00A2461A">
      <w:pPr>
        <w:widowControl w:val="0"/>
        <w:autoSpaceDE w:val="0"/>
        <w:autoSpaceDN w:val="0"/>
        <w:adjustRightInd w:val="0"/>
        <w:ind w:firstLine="540"/>
        <w:jc w:val="center"/>
        <w:rPr>
          <w:b/>
          <w:sz w:val="28"/>
          <w:szCs w:val="28"/>
        </w:rPr>
      </w:pPr>
      <w:r>
        <w:rPr>
          <w:b/>
          <w:sz w:val="28"/>
          <w:szCs w:val="28"/>
        </w:rPr>
        <w:t>О внесении изменений</w:t>
      </w:r>
      <w:r w:rsidR="00A5708D">
        <w:rPr>
          <w:b/>
          <w:sz w:val="28"/>
          <w:szCs w:val="28"/>
        </w:rPr>
        <w:t xml:space="preserve"> </w:t>
      </w:r>
      <w:r>
        <w:rPr>
          <w:b/>
          <w:sz w:val="28"/>
          <w:szCs w:val="28"/>
        </w:rPr>
        <w:t xml:space="preserve">в решение Думы Чугуевского </w:t>
      </w:r>
    </w:p>
    <w:p w14:paraId="0203FE03" w14:textId="77777777" w:rsidR="00791810" w:rsidRDefault="00A2461A">
      <w:pPr>
        <w:widowControl w:val="0"/>
        <w:autoSpaceDE w:val="0"/>
        <w:autoSpaceDN w:val="0"/>
        <w:adjustRightInd w:val="0"/>
        <w:ind w:firstLine="540"/>
        <w:jc w:val="center"/>
        <w:rPr>
          <w:b/>
          <w:sz w:val="28"/>
          <w:szCs w:val="28"/>
        </w:rPr>
      </w:pPr>
      <w:r>
        <w:rPr>
          <w:b/>
          <w:sz w:val="28"/>
          <w:szCs w:val="28"/>
        </w:rPr>
        <w:t xml:space="preserve">муниципального округа от </w:t>
      </w:r>
      <w:r w:rsidR="003B0179">
        <w:rPr>
          <w:b/>
          <w:sz w:val="28"/>
          <w:szCs w:val="28"/>
        </w:rPr>
        <w:t>29</w:t>
      </w:r>
      <w:r>
        <w:rPr>
          <w:b/>
          <w:sz w:val="28"/>
          <w:szCs w:val="28"/>
        </w:rPr>
        <w:t xml:space="preserve"> </w:t>
      </w:r>
      <w:r w:rsidR="003B0179">
        <w:rPr>
          <w:b/>
          <w:sz w:val="28"/>
          <w:szCs w:val="28"/>
        </w:rPr>
        <w:t>сентября</w:t>
      </w:r>
      <w:r>
        <w:rPr>
          <w:b/>
          <w:sz w:val="28"/>
          <w:szCs w:val="28"/>
        </w:rPr>
        <w:t xml:space="preserve"> 2020 года № </w:t>
      </w:r>
      <w:r w:rsidR="003B0179">
        <w:rPr>
          <w:b/>
          <w:sz w:val="28"/>
          <w:szCs w:val="28"/>
        </w:rPr>
        <w:t>101</w:t>
      </w:r>
      <w:r>
        <w:rPr>
          <w:b/>
          <w:sz w:val="28"/>
          <w:szCs w:val="28"/>
        </w:rPr>
        <w:t>-НПА</w:t>
      </w:r>
    </w:p>
    <w:p w14:paraId="01E11E9E" w14:textId="3D441692" w:rsidR="00803169" w:rsidRDefault="00A2461A">
      <w:pPr>
        <w:widowControl w:val="0"/>
        <w:autoSpaceDE w:val="0"/>
        <w:autoSpaceDN w:val="0"/>
        <w:adjustRightInd w:val="0"/>
        <w:ind w:firstLine="540"/>
        <w:jc w:val="center"/>
        <w:rPr>
          <w:b/>
          <w:sz w:val="28"/>
          <w:szCs w:val="28"/>
        </w:rPr>
      </w:pPr>
      <w:r>
        <w:rPr>
          <w:b/>
          <w:sz w:val="28"/>
          <w:szCs w:val="28"/>
        </w:rPr>
        <w:t xml:space="preserve"> «Об утверждении </w:t>
      </w:r>
      <w:r w:rsidR="003B0179">
        <w:rPr>
          <w:b/>
          <w:sz w:val="28"/>
          <w:szCs w:val="28"/>
        </w:rPr>
        <w:t xml:space="preserve">Порядка и условия возмещения расходов, </w:t>
      </w:r>
    </w:p>
    <w:p w14:paraId="69F0EF0D" w14:textId="72A19E55" w:rsidR="00803169" w:rsidRDefault="003B0179">
      <w:pPr>
        <w:widowControl w:val="0"/>
        <w:autoSpaceDE w:val="0"/>
        <w:autoSpaceDN w:val="0"/>
        <w:adjustRightInd w:val="0"/>
        <w:ind w:firstLine="540"/>
        <w:jc w:val="center"/>
        <w:rPr>
          <w:b/>
          <w:sz w:val="28"/>
          <w:szCs w:val="28"/>
        </w:rPr>
      </w:pPr>
      <w:r>
        <w:rPr>
          <w:b/>
          <w:sz w:val="28"/>
          <w:szCs w:val="28"/>
        </w:rPr>
        <w:t>связанных со служебными командировками лиц, замещающих</w:t>
      </w:r>
      <w:r w:rsidR="009A43E0">
        <w:rPr>
          <w:b/>
          <w:sz w:val="28"/>
          <w:szCs w:val="28"/>
        </w:rPr>
        <w:t xml:space="preserve"> </w:t>
      </w:r>
    </w:p>
    <w:p w14:paraId="0457673C" w14:textId="77777777" w:rsidR="00803169" w:rsidRDefault="009A43E0">
      <w:pPr>
        <w:widowControl w:val="0"/>
        <w:autoSpaceDE w:val="0"/>
        <w:autoSpaceDN w:val="0"/>
        <w:adjustRightInd w:val="0"/>
        <w:ind w:firstLine="540"/>
        <w:jc w:val="center"/>
        <w:rPr>
          <w:b/>
          <w:sz w:val="28"/>
          <w:szCs w:val="28"/>
        </w:rPr>
      </w:pPr>
      <w:r>
        <w:rPr>
          <w:b/>
          <w:sz w:val="28"/>
          <w:szCs w:val="28"/>
        </w:rPr>
        <w:t>муниципальные должности в органах местного самоуправления</w:t>
      </w:r>
      <w:r w:rsidR="00A2461A">
        <w:rPr>
          <w:b/>
          <w:sz w:val="28"/>
          <w:szCs w:val="28"/>
        </w:rPr>
        <w:t xml:space="preserve"> </w:t>
      </w:r>
    </w:p>
    <w:p w14:paraId="6E346D50" w14:textId="5B0FB31E" w:rsidR="00791810" w:rsidRDefault="00A2461A">
      <w:pPr>
        <w:widowControl w:val="0"/>
        <w:autoSpaceDE w:val="0"/>
        <w:autoSpaceDN w:val="0"/>
        <w:adjustRightInd w:val="0"/>
        <w:ind w:firstLine="540"/>
        <w:jc w:val="center"/>
        <w:rPr>
          <w:b/>
          <w:sz w:val="28"/>
          <w:szCs w:val="28"/>
        </w:rPr>
      </w:pPr>
      <w:r>
        <w:rPr>
          <w:b/>
          <w:sz w:val="28"/>
          <w:szCs w:val="28"/>
        </w:rPr>
        <w:t>Чугуевского муниципального округа»</w:t>
      </w:r>
    </w:p>
    <w:p w14:paraId="6C52870E" w14:textId="77777777" w:rsidR="00791810" w:rsidRDefault="00A2461A">
      <w:pPr>
        <w:rPr>
          <w:b/>
          <w:sz w:val="26"/>
          <w:szCs w:val="26"/>
        </w:rPr>
      </w:pPr>
      <w:r>
        <w:rPr>
          <w:b/>
          <w:sz w:val="26"/>
          <w:szCs w:val="26"/>
        </w:rPr>
        <w:t xml:space="preserve"> </w:t>
      </w:r>
    </w:p>
    <w:p w14:paraId="351411B5" w14:textId="77777777" w:rsidR="00791810" w:rsidRDefault="00791810">
      <w:pPr>
        <w:jc w:val="right"/>
        <w:rPr>
          <w:b/>
          <w:sz w:val="26"/>
          <w:szCs w:val="26"/>
        </w:rPr>
      </w:pPr>
    </w:p>
    <w:p w14:paraId="1271F7F7" w14:textId="77777777" w:rsidR="00791810" w:rsidRDefault="00A2461A" w:rsidP="00575FEC">
      <w:pPr>
        <w:widowControl w:val="0"/>
        <w:tabs>
          <w:tab w:val="left" w:pos="2325"/>
        </w:tabs>
        <w:autoSpaceDE w:val="0"/>
        <w:autoSpaceDN w:val="0"/>
        <w:adjustRightInd w:val="0"/>
        <w:ind w:firstLine="709"/>
        <w:jc w:val="right"/>
        <w:rPr>
          <w:b/>
        </w:rPr>
      </w:pPr>
      <w:r>
        <w:rPr>
          <w:b/>
        </w:rPr>
        <w:t>Принято Думой Чугуевского муниципального округа</w:t>
      </w:r>
    </w:p>
    <w:p w14:paraId="394278A7" w14:textId="5B875EF7" w:rsidR="00791810" w:rsidRDefault="00A2461A" w:rsidP="00575FEC">
      <w:pPr>
        <w:widowControl w:val="0"/>
        <w:tabs>
          <w:tab w:val="left" w:pos="2325"/>
        </w:tabs>
        <w:autoSpaceDE w:val="0"/>
        <w:autoSpaceDN w:val="0"/>
        <w:adjustRightInd w:val="0"/>
        <w:ind w:firstLine="709"/>
        <w:jc w:val="right"/>
        <w:rPr>
          <w:b/>
        </w:rPr>
      </w:pPr>
      <w:r>
        <w:rPr>
          <w:b/>
        </w:rPr>
        <w:t>«</w:t>
      </w:r>
      <w:r w:rsidR="00575FEC">
        <w:rPr>
          <w:b/>
        </w:rPr>
        <w:t>22</w:t>
      </w:r>
      <w:r>
        <w:rPr>
          <w:b/>
        </w:rPr>
        <w:t>»</w:t>
      </w:r>
      <w:r w:rsidR="00803169">
        <w:rPr>
          <w:b/>
        </w:rPr>
        <w:t xml:space="preserve"> </w:t>
      </w:r>
      <w:r w:rsidR="00575FEC">
        <w:rPr>
          <w:b/>
        </w:rPr>
        <w:t>марта</w:t>
      </w:r>
      <w:r w:rsidR="00803169">
        <w:rPr>
          <w:b/>
        </w:rPr>
        <w:t xml:space="preserve"> </w:t>
      </w:r>
      <w:r>
        <w:rPr>
          <w:b/>
        </w:rPr>
        <w:t>20</w:t>
      </w:r>
      <w:r w:rsidR="00224E73">
        <w:rPr>
          <w:b/>
        </w:rPr>
        <w:t>24</w:t>
      </w:r>
      <w:r>
        <w:rPr>
          <w:b/>
        </w:rPr>
        <w:t xml:space="preserve"> года</w:t>
      </w:r>
    </w:p>
    <w:p w14:paraId="461B61CE" w14:textId="77777777" w:rsidR="00791810" w:rsidRDefault="00791810">
      <w:pPr>
        <w:widowControl w:val="0"/>
        <w:tabs>
          <w:tab w:val="left" w:pos="2325"/>
        </w:tabs>
        <w:autoSpaceDE w:val="0"/>
        <w:autoSpaceDN w:val="0"/>
        <w:adjustRightInd w:val="0"/>
        <w:spacing w:line="360" w:lineRule="auto"/>
        <w:ind w:firstLine="709"/>
        <w:jc w:val="both"/>
        <w:rPr>
          <w:b/>
          <w:sz w:val="28"/>
          <w:szCs w:val="28"/>
        </w:rPr>
      </w:pPr>
    </w:p>
    <w:p w14:paraId="2383EC16" w14:textId="77777777" w:rsidR="00791810" w:rsidRDefault="00A2461A">
      <w:pPr>
        <w:widowControl w:val="0"/>
        <w:tabs>
          <w:tab w:val="left" w:pos="2325"/>
        </w:tabs>
        <w:autoSpaceDE w:val="0"/>
        <w:autoSpaceDN w:val="0"/>
        <w:adjustRightInd w:val="0"/>
        <w:spacing w:line="360" w:lineRule="auto"/>
        <w:ind w:firstLine="709"/>
        <w:jc w:val="both"/>
        <w:rPr>
          <w:b/>
          <w:sz w:val="28"/>
          <w:szCs w:val="28"/>
        </w:rPr>
      </w:pPr>
      <w:r>
        <w:rPr>
          <w:b/>
          <w:sz w:val="28"/>
          <w:szCs w:val="28"/>
        </w:rPr>
        <w:t>Статья 1.</w:t>
      </w:r>
    </w:p>
    <w:p w14:paraId="1704D013" w14:textId="48FA52BC" w:rsidR="00791810" w:rsidRPr="007A2145" w:rsidRDefault="00A2461A" w:rsidP="007A2145">
      <w:pPr>
        <w:widowControl w:val="0"/>
        <w:autoSpaceDE w:val="0"/>
        <w:autoSpaceDN w:val="0"/>
        <w:adjustRightInd w:val="0"/>
        <w:spacing w:line="360" w:lineRule="auto"/>
        <w:ind w:firstLine="708"/>
        <w:jc w:val="both"/>
        <w:rPr>
          <w:b/>
          <w:sz w:val="28"/>
          <w:szCs w:val="28"/>
        </w:rPr>
      </w:pPr>
      <w:r>
        <w:rPr>
          <w:sz w:val="28"/>
          <w:szCs w:val="28"/>
        </w:rPr>
        <w:t xml:space="preserve">Внести в </w:t>
      </w:r>
      <w:r w:rsidR="005D01FC">
        <w:rPr>
          <w:sz w:val="28"/>
          <w:szCs w:val="28"/>
        </w:rPr>
        <w:t xml:space="preserve">Порядок </w:t>
      </w:r>
      <w:r w:rsidR="005D01FC" w:rsidRPr="005D01FC">
        <w:rPr>
          <w:sz w:val="28"/>
          <w:szCs w:val="28"/>
        </w:rPr>
        <w:t>и условия возмещения  расходов, связанных со служебными  командировками лиц, замещающих муниципальные должности в органах местного самоуправления Чугуевского муниципального округа</w:t>
      </w:r>
      <w:r w:rsidR="00803169">
        <w:rPr>
          <w:sz w:val="28"/>
          <w:szCs w:val="28"/>
        </w:rPr>
        <w:t>,</w:t>
      </w:r>
      <w:r w:rsidR="005D01FC">
        <w:rPr>
          <w:sz w:val="28"/>
          <w:szCs w:val="28"/>
        </w:rPr>
        <w:t xml:space="preserve"> утвержденный</w:t>
      </w:r>
      <w:r w:rsidR="005D01FC" w:rsidRPr="005D01FC">
        <w:rPr>
          <w:sz w:val="28"/>
          <w:szCs w:val="28"/>
        </w:rPr>
        <w:t xml:space="preserve"> </w:t>
      </w:r>
      <w:r>
        <w:rPr>
          <w:sz w:val="28"/>
          <w:szCs w:val="28"/>
        </w:rPr>
        <w:t>решение</w:t>
      </w:r>
      <w:r w:rsidR="005D01FC">
        <w:rPr>
          <w:sz w:val="28"/>
          <w:szCs w:val="28"/>
        </w:rPr>
        <w:t>м</w:t>
      </w:r>
      <w:r>
        <w:rPr>
          <w:sz w:val="28"/>
          <w:szCs w:val="28"/>
        </w:rPr>
        <w:t xml:space="preserve"> Думы Чугуевского муниципального округа </w:t>
      </w:r>
      <w:r w:rsidR="007A2145" w:rsidRPr="007A2145">
        <w:rPr>
          <w:sz w:val="28"/>
          <w:szCs w:val="28"/>
        </w:rPr>
        <w:t>от 29 сентября 2020 года № 101-НПА «Об утверждении Порядка  и условия возмещения  расходов, связанных со служебными  командировками лиц, замещающих муниципальные должности в органах местного самоуправления</w:t>
      </w:r>
      <w:r w:rsidR="00A5708D">
        <w:rPr>
          <w:sz w:val="28"/>
          <w:szCs w:val="28"/>
        </w:rPr>
        <w:t xml:space="preserve"> Чугуевского </w:t>
      </w:r>
      <w:r w:rsidR="007A2145" w:rsidRPr="007A2145">
        <w:rPr>
          <w:sz w:val="28"/>
          <w:szCs w:val="28"/>
        </w:rPr>
        <w:t>муниципального округа</w:t>
      </w:r>
      <w:r>
        <w:rPr>
          <w:sz w:val="28"/>
          <w:szCs w:val="28"/>
        </w:rPr>
        <w:t>»</w:t>
      </w:r>
      <w:r w:rsidR="00225046" w:rsidRPr="00225046">
        <w:t xml:space="preserve"> </w:t>
      </w:r>
      <w:r w:rsidR="00225046">
        <w:t>(</w:t>
      </w:r>
      <w:r w:rsidR="00225046" w:rsidRPr="00225046">
        <w:rPr>
          <w:sz w:val="28"/>
          <w:szCs w:val="28"/>
        </w:rPr>
        <w:t>в ре</w:t>
      </w:r>
      <w:r w:rsidR="00225046">
        <w:rPr>
          <w:sz w:val="28"/>
          <w:szCs w:val="28"/>
        </w:rPr>
        <w:t>акции решений от</w:t>
      </w:r>
      <w:r w:rsidR="00225046" w:rsidRPr="00225046">
        <w:rPr>
          <w:sz w:val="28"/>
          <w:szCs w:val="28"/>
        </w:rPr>
        <w:t xml:space="preserve"> 24.04.2023 № 470-НПА, 25.09.2023 № 506-НПА</w:t>
      </w:r>
      <w:r w:rsidR="00225046">
        <w:rPr>
          <w:sz w:val="28"/>
          <w:szCs w:val="28"/>
        </w:rPr>
        <w:t xml:space="preserve">) </w:t>
      </w:r>
      <w:r w:rsidR="004E6D35">
        <w:rPr>
          <w:sz w:val="28"/>
          <w:szCs w:val="28"/>
        </w:rPr>
        <w:t xml:space="preserve"> </w:t>
      </w:r>
      <w:r>
        <w:rPr>
          <w:sz w:val="28"/>
          <w:szCs w:val="28"/>
        </w:rPr>
        <w:t>(далее – П</w:t>
      </w:r>
      <w:r w:rsidR="007A2145">
        <w:rPr>
          <w:sz w:val="28"/>
          <w:szCs w:val="28"/>
        </w:rPr>
        <w:t>орядок</w:t>
      </w:r>
      <w:r>
        <w:rPr>
          <w:sz w:val="28"/>
          <w:szCs w:val="28"/>
        </w:rPr>
        <w:t>) следующие изменения:</w:t>
      </w:r>
    </w:p>
    <w:p w14:paraId="73F88F48"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1) подпункт д) пункта 2 Порядка изложить </w:t>
      </w:r>
      <w:r>
        <w:rPr>
          <w:sz w:val="28"/>
          <w:szCs w:val="28"/>
        </w:rPr>
        <w:br/>
        <w:t>в следующей редакции:</w:t>
      </w:r>
    </w:p>
    <w:p w14:paraId="219DA456"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«д) иные расходы, связанные со служебной командировкой по решению </w:t>
      </w:r>
      <w:r w:rsidRPr="00F757ED">
        <w:rPr>
          <w:sz w:val="28"/>
          <w:szCs w:val="28"/>
        </w:rPr>
        <w:t>руководителя</w:t>
      </w:r>
      <w:r>
        <w:rPr>
          <w:sz w:val="28"/>
          <w:szCs w:val="28"/>
        </w:rPr>
        <w:t xml:space="preserve"> органа местного самоуправления Чугуевского муниципального </w:t>
      </w:r>
      <w:r>
        <w:rPr>
          <w:sz w:val="28"/>
          <w:szCs w:val="28"/>
        </w:rPr>
        <w:lastRenderedPageBreak/>
        <w:t>округа.»;</w:t>
      </w:r>
    </w:p>
    <w:p w14:paraId="37B62F5D"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2) абзац первый пункта 5 Порядка </w:t>
      </w:r>
      <w:r w:rsidRPr="00A64A56">
        <w:rPr>
          <w:sz w:val="28"/>
          <w:szCs w:val="28"/>
        </w:rPr>
        <w:t>изложить в следующей редакции:</w:t>
      </w:r>
    </w:p>
    <w:p w14:paraId="6343DE7F" w14:textId="73531506"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«5. </w:t>
      </w:r>
      <w:r w:rsidRPr="001B2484">
        <w:rPr>
          <w:sz w:val="28"/>
          <w:szCs w:val="28"/>
        </w:rPr>
        <w:t xml:space="preserve">Дополнительные расходы, связанные с проживанием вне постоянного места жительства (суточные), выплачиваются лицам, замещающим муниципальные должности, за каждый день нахождения в служебной командировке, включая выходные и </w:t>
      </w:r>
      <w:r>
        <w:rPr>
          <w:sz w:val="28"/>
          <w:szCs w:val="28"/>
        </w:rPr>
        <w:t>нерабочие</w:t>
      </w:r>
      <w:bookmarkStart w:id="0" w:name="_GoBack"/>
      <w:bookmarkEnd w:id="0"/>
      <w:r>
        <w:rPr>
          <w:sz w:val="28"/>
          <w:szCs w:val="28"/>
        </w:rPr>
        <w:t xml:space="preserve"> </w:t>
      </w:r>
      <w:r w:rsidRPr="001B2484">
        <w:rPr>
          <w:sz w:val="28"/>
          <w:szCs w:val="28"/>
        </w:rPr>
        <w:t xml:space="preserve">праздничные дни, а также </w:t>
      </w:r>
      <w:r>
        <w:rPr>
          <w:sz w:val="28"/>
          <w:szCs w:val="28"/>
        </w:rPr>
        <w:t xml:space="preserve">за </w:t>
      </w:r>
      <w:r w:rsidRPr="001B2484">
        <w:rPr>
          <w:sz w:val="28"/>
          <w:szCs w:val="28"/>
        </w:rPr>
        <w:t>дни нахождения в пути, в том числе за время вынужденной остановки в пути, в размерах, установленных настоящим Порядком.</w:t>
      </w:r>
      <w:r>
        <w:rPr>
          <w:sz w:val="28"/>
          <w:szCs w:val="28"/>
        </w:rPr>
        <w:t>»;</w:t>
      </w:r>
    </w:p>
    <w:p w14:paraId="3DBB9490"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3) пункт 5 Порядка дополнить: </w:t>
      </w:r>
    </w:p>
    <w:p w14:paraId="603F3DC4"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3.1.)  абзацем шестым следующего содержания: </w:t>
      </w:r>
    </w:p>
    <w:p w14:paraId="75315FCB"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 «П</w:t>
      </w:r>
      <w:r w:rsidRPr="00F438C6">
        <w:rPr>
          <w:sz w:val="28"/>
          <w:szCs w:val="28"/>
        </w:rPr>
        <w:t>ри командировании за пределы территории Российской Федерации</w:t>
      </w:r>
      <w:r>
        <w:rPr>
          <w:sz w:val="28"/>
          <w:szCs w:val="28"/>
        </w:rPr>
        <w:t xml:space="preserve"> суточные выплачиваются  из расчета </w:t>
      </w:r>
      <w:r w:rsidRPr="00F438C6">
        <w:rPr>
          <w:sz w:val="28"/>
          <w:szCs w:val="28"/>
        </w:rPr>
        <w:t>2000 рублей</w:t>
      </w:r>
      <w:r>
        <w:rPr>
          <w:sz w:val="28"/>
          <w:szCs w:val="28"/>
        </w:rPr>
        <w:t xml:space="preserve"> в сутки.»;</w:t>
      </w:r>
    </w:p>
    <w:p w14:paraId="0234D58D"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3.2.) абзацем седьмым следующего содержания:</w:t>
      </w:r>
    </w:p>
    <w:p w14:paraId="3FF13DCA"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w:t>
      </w:r>
      <w:r w:rsidRPr="006A10CD">
        <w:rPr>
          <w:sz w:val="28"/>
          <w:szCs w:val="28"/>
        </w:rPr>
        <w:t xml:space="preserve">При следовании </w:t>
      </w:r>
      <w:r w:rsidRPr="002F26EB">
        <w:rPr>
          <w:sz w:val="28"/>
          <w:szCs w:val="28"/>
        </w:rPr>
        <w:t>лица, замещающ</w:t>
      </w:r>
      <w:r>
        <w:rPr>
          <w:sz w:val="28"/>
          <w:szCs w:val="28"/>
        </w:rPr>
        <w:t>его</w:t>
      </w:r>
      <w:r w:rsidRPr="002F26EB">
        <w:rPr>
          <w:sz w:val="28"/>
          <w:szCs w:val="28"/>
        </w:rPr>
        <w:t xml:space="preserve"> муниципальн</w:t>
      </w:r>
      <w:r>
        <w:rPr>
          <w:sz w:val="28"/>
          <w:szCs w:val="28"/>
        </w:rPr>
        <w:t>ую</w:t>
      </w:r>
      <w:r w:rsidRPr="002F26EB">
        <w:rPr>
          <w:sz w:val="28"/>
          <w:szCs w:val="28"/>
        </w:rPr>
        <w:t xml:space="preserve"> должност</w:t>
      </w:r>
      <w:r>
        <w:rPr>
          <w:sz w:val="28"/>
          <w:szCs w:val="28"/>
        </w:rPr>
        <w:t>ь,</w:t>
      </w:r>
      <w:r w:rsidRPr="006A10CD">
        <w:rPr>
          <w:sz w:val="28"/>
          <w:szCs w:val="28"/>
        </w:rPr>
        <w:t xml:space="preserve"> с территории Российской Федерации </w:t>
      </w:r>
      <w:r>
        <w:rPr>
          <w:sz w:val="28"/>
          <w:szCs w:val="28"/>
        </w:rPr>
        <w:t xml:space="preserve"> дата </w:t>
      </w:r>
      <w:r w:rsidRPr="006A10CD">
        <w:rPr>
          <w:sz w:val="28"/>
          <w:szCs w:val="28"/>
        </w:rPr>
        <w:t xml:space="preserve"> пересечения государственной границы Российской Федерации включается в дни, за которые суточные выплачиваются в размере 2000 руб</w:t>
      </w:r>
      <w:r>
        <w:rPr>
          <w:sz w:val="28"/>
          <w:szCs w:val="28"/>
        </w:rPr>
        <w:t>лей в сутки</w:t>
      </w:r>
      <w:r w:rsidRPr="006A10CD">
        <w:rPr>
          <w:sz w:val="28"/>
          <w:szCs w:val="28"/>
        </w:rPr>
        <w:t>, а при следовании на территорию Российской Федерации</w:t>
      </w:r>
      <w:r>
        <w:rPr>
          <w:sz w:val="28"/>
          <w:szCs w:val="28"/>
        </w:rPr>
        <w:t xml:space="preserve"> </w:t>
      </w:r>
      <w:r w:rsidRPr="006A10CD">
        <w:rPr>
          <w:sz w:val="28"/>
          <w:szCs w:val="28"/>
        </w:rPr>
        <w:t xml:space="preserve"> </w:t>
      </w:r>
      <w:r>
        <w:rPr>
          <w:sz w:val="28"/>
          <w:szCs w:val="28"/>
        </w:rPr>
        <w:t xml:space="preserve">дата </w:t>
      </w:r>
      <w:r w:rsidRPr="006A10CD">
        <w:rPr>
          <w:sz w:val="28"/>
          <w:szCs w:val="28"/>
        </w:rPr>
        <w:t xml:space="preserve"> пересечения государственной границы Российской Федерации включается в дни, за которые суточные выплачиваются в размерах, </w:t>
      </w:r>
      <w:r>
        <w:rPr>
          <w:sz w:val="28"/>
          <w:szCs w:val="28"/>
        </w:rPr>
        <w:t>предусмотренных  абзацами 3, 4 настоящего пункта.»;</w:t>
      </w:r>
    </w:p>
    <w:p w14:paraId="24DC57BC" w14:textId="77777777" w:rsidR="00A3679E" w:rsidRPr="00DC5F1C"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4) абзац второй пункта 6 Порядка </w:t>
      </w:r>
      <w:r w:rsidRPr="00DC5F1C">
        <w:rPr>
          <w:sz w:val="28"/>
          <w:szCs w:val="28"/>
        </w:rPr>
        <w:t>изложить в следующей редакции:</w:t>
      </w:r>
    </w:p>
    <w:p w14:paraId="341EA09D"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 «</w:t>
      </w:r>
      <w:r w:rsidRPr="00F757ED">
        <w:rPr>
          <w:sz w:val="28"/>
          <w:szCs w:val="28"/>
        </w:rPr>
        <w:t xml:space="preserve">Если лица, замещающие муниципальные должности, по окончании служебного дня по согласованию с </w:t>
      </w:r>
      <w:r>
        <w:rPr>
          <w:sz w:val="28"/>
          <w:szCs w:val="28"/>
        </w:rPr>
        <w:t>руководителем органа местного самоуправления Чугуевского муниципального округа</w:t>
      </w:r>
      <w:r w:rsidRPr="00F757ED">
        <w:rPr>
          <w:sz w:val="28"/>
          <w:szCs w:val="28"/>
        </w:rPr>
        <w:t xml:space="preserve"> остаются в месте командирования, то при предоставлении документов о найме жилого помещения эти расходы возмещаются в соответствии с пунктом 7 настоящего Порядка.</w:t>
      </w:r>
      <w:r>
        <w:rPr>
          <w:sz w:val="28"/>
          <w:szCs w:val="28"/>
        </w:rPr>
        <w:t>»;</w:t>
      </w:r>
    </w:p>
    <w:p w14:paraId="16046E4B"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5</w:t>
      </w:r>
      <w:r w:rsidRPr="00C30048">
        <w:rPr>
          <w:sz w:val="28"/>
          <w:szCs w:val="28"/>
        </w:rPr>
        <w:t xml:space="preserve">) </w:t>
      </w:r>
      <w:r>
        <w:rPr>
          <w:sz w:val="28"/>
          <w:szCs w:val="28"/>
        </w:rPr>
        <w:t>пункт</w:t>
      </w:r>
      <w:r w:rsidRPr="00C30048">
        <w:rPr>
          <w:sz w:val="28"/>
          <w:szCs w:val="28"/>
        </w:rPr>
        <w:t xml:space="preserve"> </w:t>
      </w:r>
      <w:r>
        <w:rPr>
          <w:sz w:val="28"/>
          <w:szCs w:val="28"/>
        </w:rPr>
        <w:t>11</w:t>
      </w:r>
      <w:r w:rsidRPr="00C30048">
        <w:rPr>
          <w:sz w:val="28"/>
          <w:szCs w:val="28"/>
        </w:rPr>
        <w:t xml:space="preserve"> </w:t>
      </w:r>
      <w:r>
        <w:rPr>
          <w:sz w:val="28"/>
          <w:szCs w:val="28"/>
        </w:rPr>
        <w:t xml:space="preserve">Порядка </w:t>
      </w:r>
      <w:r w:rsidRPr="00C30048">
        <w:rPr>
          <w:sz w:val="28"/>
          <w:szCs w:val="28"/>
        </w:rPr>
        <w:t>изложить</w:t>
      </w:r>
      <w:r w:rsidRPr="000D494E">
        <w:rPr>
          <w:sz w:val="28"/>
          <w:szCs w:val="28"/>
        </w:rPr>
        <w:t xml:space="preserve"> в следующей редакции:</w:t>
      </w:r>
    </w:p>
    <w:p w14:paraId="4308031F"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«11. </w:t>
      </w:r>
      <w:r w:rsidRPr="002F68D8">
        <w:rPr>
          <w:sz w:val="28"/>
          <w:szCs w:val="28"/>
        </w:rPr>
        <w:t xml:space="preserve">По решению </w:t>
      </w:r>
      <w:r>
        <w:rPr>
          <w:sz w:val="28"/>
          <w:szCs w:val="28"/>
        </w:rPr>
        <w:t>руководителя органа местного самоуправления Чугуевского муниципального округа</w:t>
      </w:r>
      <w:r w:rsidRPr="002F68D8">
        <w:rPr>
          <w:sz w:val="28"/>
          <w:szCs w:val="28"/>
        </w:rPr>
        <w:t xml:space="preserve"> лицам, замещающим муниципальные должности, при наличии обоснования могут быть возмещены расходы по проезду к месту </w:t>
      </w:r>
      <w:r w:rsidRPr="002F68D8">
        <w:rPr>
          <w:sz w:val="28"/>
          <w:szCs w:val="28"/>
        </w:rPr>
        <w:lastRenderedPageBreak/>
        <w:t>командирования и обратно - воздушным, железнодорожным, водным и автомобильным транспортом сверх установленных норм в пределах средств, предусмотренных в бюджете Чугуевского муниципального округа на текущий финансовый год на содержание лиц, замещающих муниципальные должности, по соответствующим статьям расходов.</w:t>
      </w:r>
      <w:r>
        <w:rPr>
          <w:sz w:val="28"/>
          <w:szCs w:val="28"/>
        </w:rPr>
        <w:t>»;</w:t>
      </w:r>
    </w:p>
    <w:p w14:paraId="256C87DE"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6) в пункте 12 Порядка слова «служебную командировку» заменить словами «в служебную командировку»;</w:t>
      </w:r>
    </w:p>
    <w:p w14:paraId="4FA50DB0"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7)   подпункт б) пункта 13 </w:t>
      </w:r>
      <w:r w:rsidRPr="0007296A">
        <w:rPr>
          <w:sz w:val="28"/>
          <w:szCs w:val="28"/>
        </w:rPr>
        <w:t>Порядка изложить в следующей редакции:</w:t>
      </w:r>
      <w:r>
        <w:rPr>
          <w:sz w:val="28"/>
          <w:szCs w:val="28"/>
        </w:rPr>
        <w:t xml:space="preserve"> </w:t>
      </w:r>
    </w:p>
    <w:p w14:paraId="0A0B0211"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«б) </w:t>
      </w:r>
      <w:r w:rsidRPr="00717B56">
        <w:rPr>
          <w:sz w:val="28"/>
          <w:szCs w:val="28"/>
        </w:rPr>
        <w:t xml:space="preserve">при проезде по территории иностранного государства в порядке и размерах, установленных </w:t>
      </w:r>
      <w:r>
        <w:rPr>
          <w:sz w:val="28"/>
          <w:szCs w:val="28"/>
        </w:rPr>
        <w:t>пунктом 5 настоящего Порядка.»;</w:t>
      </w:r>
    </w:p>
    <w:p w14:paraId="635AF395"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8) пункт 14 Порядка </w:t>
      </w:r>
      <w:r w:rsidRPr="001E5C95">
        <w:rPr>
          <w:sz w:val="28"/>
          <w:szCs w:val="28"/>
        </w:rPr>
        <w:t>изложить в следующей редакции:</w:t>
      </w:r>
    </w:p>
    <w:p w14:paraId="333F77D1"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«14.</w:t>
      </w:r>
      <w:r w:rsidRPr="001E5C95">
        <w:rPr>
          <w:sz w:val="28"/>
          <w:szCs w:val="28"/>
        </w:rPr>
        <w:t xml:space="preserve"> Расходы по найму жилого помещения при направлении лиц, замещающих муниципальные должности,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установленные для  федеральных государственных гражданских служащих.</w:t>
      </w:r>
      <w:r>
        <w:rPr>
          <w:sz w:val="28"/>
          <w:szCs w:val="28"/>
        </w:rPr>
        <w:t>»;</w:t>
      </w:r>
    </w:p>
    <w:p w14:paraId="24E45ADA" w14:textId="77777777" w:rsidR="00A3679E" w:rsidRPr="007633E9" w:rsidRDefault="00A3679E" w:rsidP="00A3679E">
      <w:pPr>
        <w:widowControl w:val="0"/>
        <w:autoSpaceDE w:val="0"/>
        <w:autoSpaceDN w:val="0"/>
        <w:adjustRightInd w:val="0"/>
        <w:spacing w:line="360" w:lineRule="auto"/>
        <w:ind w:firstLine="708"/>
        <w:jc w:val="both"/>
        <w:rPr>
          <w:sz w:val="28"/>
          <w:szCs w:val="28"/>
        </w:rPr>
      </w:pPr>
      <w:r>
        <w:rPr>
          <w:sz w:val="28"/>
          <w:szCs w:val="28"/>
        </w:rPr>
        <w:t xml:space="preserve">9) абзац первый пункта 17 </w:t>
      </w:r>
      <w:r w:rsidRPr="007633E9">
        <w:rPr>
          <w:sz w:val="28"/>
          <w:szCs w:val="28"/>
        </w:rPr>
        <w:t>Порядка изложить в следующей редакции:</w:t>
      </w:r>
    </w:p>
    <w:p w14:paraId="677E3370" w14:textId="77777777" w:rsidR="00A3679E" w:rsidRDefault="00A3679E" w:rsidP="00A3679E">
      <w:pPr>
        <w:widowControl w:val="0"/>
        <w:autoSpaceDE w:val="0"/>
        <w:autoSpaceDN w:val="0"/>
        <w:adjustRightInd w:val="0"/>
        <w:spacing w:line="360" w:lineRule="auto"/>
        <w:ind w:firstLine="708"/>
        <w:jc w:val="both"/>
        <w:rPr>
          <w:sz w:val="28"/>
          <w:szCs w:val="28"/>
        </w:rPr>
      </w:pPr>
      <w:r>
        <w:rPr>
          <w:sz w:val="28"/>
          <w:szCs w:val="28"/>
        </w:rPr>
        <w:t>«17. По возвращении из служебной командировки лица, замещающие муниципальные должности, обязаны в течение трех рабочих дней представить авансовый отчет руководителю органа местного самоуправления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 с приложением следующих документов:»;</w:t>
      </w:r>
    </w:p>
    <w:p w14:paraId="6F882C25" w14:textId="77777777" w:rsidR="00A3679E" w:rsidRPr="00804C65" w:rsidRDefault="00A3679E" w:rsidP="00A3679E">
      <w:pPr>
        <w:widowControl w:val="0"/>
        <w:autoSpaceDE w:val="0"/>
        <w:autoSpaceDN w:val="0"/>
        <w:adjustRightInd w:val="0"/>
        <w:spacing w:line="360" w:lineRule="auto"/>
        <w:ind w:firstLine="708"/>
        <w:jc w:val="both"/>
        <w:rPr>
          <w:sz w:val="28"/>
          <w:szCs w:val="28"/>
        </w:rPr>
      </w:pPr>
      <w:r>
        <w:rPr>
          <w:sz w:val="28"/>
          <w:szCs w:val="28"/>
        </w:rPr>
        <w:t>10) пункт 18 Порядка</w:t>
      </w:r>
      <w:r w:rsidRPr="00804C65">
        <w:rPr>
          <w:sz w:val="28"/>
          <w:szCs w:val="28"/>
        </w:rPr>
        <w:t xml:space="preserve"> изложить в следующей редакции: </w:t>
      </w:r>
    </w:p>
    <w:p w14:paraId="56128D30" w14:textId="77777777" w:rsidR="00A3679E" w:rsidRPr="004757E4" w:rsidRDefault="00A3679E" w:rsidP="00A3679E">
      <w:pPr>
        <w:widowControl w:val="0"/>
        <w:autoSpaceDE w:val="0"/>
        <w:autoSpaceDN w:val="0"/>
        <w:adjustRightInd w:val="0"/>
        <w:spacing w:line="360" w:lineRule="auto"/>
        <w:ind w:firstLine="708"/>
        <w:jc w:val="both"/>
        <w:rPr>
          <w:sz w:val="28"/>
          <w:szCs w:val="28"/>
        </w:rPr>
      </w:pPr>
      <w:r>
        <w:rPr>
          <w:sz w:val="28"/>
          <w:szCs w:val="28"/>
        </w:rPr>
        <w:t>«</w:t>
      </w:r>
      <w:r w:rsidRPr="004757E4">
        <w:rPr>
          <w:sz w:val="28"/>
          <w:szCs w:val="28"/>
        </w:rPr>
        <w:t xml:space="preserve">18. Расходы, размеры которых превышают размеры, установленные настоящим Порядком, а также иные расходы, связанные со служебными командировками (при условии, что они произведены лицами, замещающими </w:t>
      </w:r>
      <w:r w:rsidRPr="004757E4">
        <w:rPr>
          <w:sz w:val="28"/>
          <w:szCs w:val="28"/>
        </w:rPr>
        <w:lastRenderedPageBreak/>
        <w:t xml:space="preserve">муниципальные должности, с разрешения </w:t>
      </w:r>
      <w:r>
        <w:rPr>
          <w:sz w:val="28"/>
          <w:szCs w:val="28"/>
        </w:rPr>
        <w:t>руководителя органа местного самоуправления Чугуевского муниципального округа</w:t>
      </w:r>
      <w:r w:rsidRPr="004757E4">
        <w:rPr>
          <w:sz w:val="28"/>
          <w:szCs w:val="28"/>
        </w:rPr>
        <w:t>), возмещаются за счет средств, предусмотренных в бюджете Чугуевского муниципального округа на текущий финансовый год на содержание лиц, замещающих муниципальные должности.</w:t>
      </w:r>
    </w:p>
    <w:p w14:paraId="20BF4D1F" w14:textId="77777777" w:rsidR="00A3679E" w:rsidRPr="00C30048" w:rsidRDefault="00A3679E" w:rsidP="00A3679E">
      <w:pPr>
        <w:widowControl w:val="0"/>
        <w:autoSpaceDE w:val="0"/>
        <w:autoSpaceDN w:val="0"/>
        <w:adjustRightInd w:val="0"/>
        <w:spacing w:line="360" w:lineRule="auto"/>
        <w:ind w:firstLine="708"/>
        <w:jc w:val="both"/>
        <w:rPr>
          <w:sz w:val="28"/>
          <w:szCs w:val="28"/>
        </w:rPr>
      </w:pPr>
      <w:r w:rsidRPr="004757E4">
        <w:rPr>
          <w:sz w:val="28"/>
          <w:szCs w:val="28"/>
        </w:rPr>
        <w:t xml:space="preserve">Возмещение иных расходов, связанных со служебной командировкой, произведенных с разрешения </w:t>
      </w:r>
      <w:r>
        <w:rPr>
          <w:sz w:val="28"/>
          <w:szCs w:val="28"/>
        </w:rPr>
        <w:t>руководителя органа местного самоуправления Чугуевского муниципального округа</w:t>
      </w:r>
      <w:r w:rsidRPr="004757E4">
        <w:rPr>
          <w:sz w:val="28"/>
          <w:szCs w:val="28"/>
        </w:rPr>
        <w:t>, осуществляется при представлении документов, подтверждающих эти расходы.</w:t>
      </w:r>
      <w:r>
        <w:rPr>
          <w:sz w:val="28"/>
          <w:szCs w:val="28"/>
        </w:rPr>
        <w:t>».</w:t>
      </w:r>
    </w:p>
    <w:p w14:paraId="65FE5A34" w14:textId="77777777" w:rsidR="00A3679E" w:rsidRDefault="00A3679E" w:rsidP="00A3679E">
      <w:pPr>
        <w:widowControl w:val="0"/>
        <w:tabs>
          <w:tab w:val="left" w:pos="2325"/>
        </w:tabs>
        <w:autoSpaceDE w:val="0"/>
        <w:autoSpaceDN w:val="0"/>
        <w:adjustRightInd w:val="0"/>
        <w:spacing w:line="360" w:lineRule="auto"/>
        <w:ind w:firstLine="709"/>
        <w:jc w:val="both"/>
        <w:rPr>
          <w:b/>
          <w:sz w:val="28"/>
          <w:szCs w:val="28"/>
        </w:rPr>
      </w:pPr>
      <w:r>
        <w:rPr>
          <w:b/>
          <w:sz w:val="28"/>
          <w:szCs w:val="28"/>
        </w:rPr>
        <w:t>Статья 2.</w:t>
      </w:r>
    </w:p>
    <w:p w14:paraId="69D762B7" w14:textId="77777777" w:rsidR="00A3679E" w:rsidRDefault="00A3679E" w:rsidP="00A3679E">
      <w:pPr>
        <w:widowControl w:val="0"/>
        <w:tabs>
          <w:tab w:val="left" w:pos="2325"/>
        </w:tabs>
        <w:autoSpaceDE w:val="0"/>
        <w:autoSpaceDN w:val="0"/>
        <w:adjustRightInd w:val="0"/>
        <w:spacing w:line="360" w:lineRule="auto"/>
        <w:ind w:firstLine="709"/>
        <w:jc w:val="both"/>
        <w:rPr>
          <w:sz w:val="28"/>
          <w:szCs w:val="28"/>
        </w:rPr>
      </w:pPr>
      <w:r>
        <w:rPr>
          <w:sz w:val="28"/>
          <w:szCs w:val="28"/>
        </w:rPr>
        <w:t>Настоящее решение вступает в силу со дня его официального опубликования.</w:t>
      </w:r>
    </w:p>
    <w:p w14:paraId="0135B171" w14:textId="72F725B1" w:rsidR="00791810" w:rsidRDefault="00791810">
      <w:pPr>
        <w:widowControl w:val="0"/>
        <w:autoSpaceDE w:val="0"/>
        <w:autoSpaceDN w:val="0"/>
        <w:adjustRightInd w:val="0"/>
        <w:jc w:val="both"/>
        <w:rPr>
          <w:sz w:val="28"/>
          <w:szCs w:val="28"/>
        </w:rPr>
      </w:pPr>
    </w:p>
    <w:p w14:paraId="0E6DF569" w14:textId="2B6C653C" w:rsidR="00A3679E" w:rsidRDefault="00A3679E">
      <w:pPr>
        <w:widowControl w:val="0"/>
        <w:autoSpaceDE w:val="0"/>
        <w:autoSpaceDN w:val="0"/>
        <w:adjustRightInd w:val="0"/>
        <w:jc w:val="both"/>
        <w:rPr>
          <w:sz w:val="28"/>
          <w:szCs w:val="28"/>
        </w:rPr>
      </w:pPr>
    </w:p>
    <w:p w14:paraId="78746917" w14:textId="77777777" w:rsidR="00A3679E" w:rsidRDefault="00A3679E">
      <w:pPr>
        <w:widowControl w:val="0"/>
        <w:autoSpaceDE w:val="0"/>
        <w:autoSpaceDN w:val="0"/>
        <w:adjustRightInd w:val="0"/>
        <w:jc w:val="both"/>
        <w:rPr>
          <w:sz w:val="28"/>
          <w:szCs w:val="28"/>
        </w:rPr>
      </w:pPr>
    </w:p>
    <w:p w14:paraId="03E4EE7B" w14:textId="77777777" w:rsidR="00791810" w:rsidRDefault="00A2461A">
      <w:pPr>
        <w:autoSpaceDE w:val="0"/>
        <w:autoSpaceDN w:val="0"/>
        <w:adjustRightInd w:val="0"/>
        <w:jc w:val="both"/>
        <w:outlineLvl w:val="0"/>
        <w:rPr>
          <w:sz w:val="28"/>
          <w:szCs w:val="28"/>
        </w:rPr>
      </w:pPr>
      <w:r>
        <w:rPr>
          <w:sz w:val="28"/>
          <w:szCs w:val="28"/>
        </w:rPr>
        <w:t>Глава Чугуевского</w:t>
      </w:r>
    </w:p>
    <w:p w14:paraId="009DA188" w14:textId="797A67D3" w:rsidR="00791810" w:rsidRDefault="00A2461A">
      <w:pPr>
        <w:autoSpaceDE w:val="0"/>
        <w:autoSpaceDN w:val="0"/>
        <w:adjustRightInd w:val="0"/>
        <w:jc w:val="both"/>
        <w:outlineLvl w:val="0"/>
        <w:rPr>
          <w:sz w:val="28"/>
          <w:szCs w:val="28"/>
        </w:rPr>
      </w:pPr>
      <w:r>
        <w:rPr>
          <w:sz w:val="28"/>
          <w:szCs w:val="28"/>
        </w:rPr>
        <w:t>муниципального округа                                                                        Р.Ю. Деменев</w:t>
      </w:r>
    </w:p>
    <w:p w14:paraId="67EDFBFE" w14:textId="2FE9204F" w:rsidR="005A5455" w:rsidRDefault="005A5455">
      <w:pPr>
        <w:autoSpaceDE w:val="0"/>
        <w:autoSpaceDN w:val="0"/>
        <w:adjustRightInd w:val="0"/>
        <w:jc w:val="both"/>
        <w:outlineLvl w:val="0"/>
        <w:rPr>
          <w:sz w:val="28"/>
          <w:szCs w:val="28"/>
        </w:rPr>
      </w:pPr>
    </w:p>
    <w:p w14:paraId="1D8932CB" w14:textId="01BD76CF" w:rsidR="005A5455" w:rsidRPr="005A5455" w:rsidRDefault="005A5455">
      <w:pPr>
        <w:autoSpaceDE w:val="0"/>
        <w:autoSpaceDN w:val="0"/>
        <w:adjustRightInd w:val="0"/>
        <w:jc w:val="both"/>
        <w:outlineLvl w:val="0"/>
        <w:rPr>
          <w:b/>
          <w:bCs/>
          <w:sz w:val="28"/>
          <w:szCs w:val="28"/>
          <w:u w:val="single"/>
        </w:rPr>
      </w:pPr>
      <w:r w:rsidRPr="005A5455">
        <w:rPr>
          <w:b/>
          <w:bCs/>
          <w:sz w:val="28"/>
          <w:szCs w:val="28"/>
          <w:u w:val="single"/>
        </w:rPr>
        <w:t>«</w:t>
      </w:r>
      <w:r w:rsidR="00575FEC">
        <w:rPr>
          <w:b/>
          <w:bCs/>
          <w:sz w:val="28"/>
          <w:szCs w:val="28"/>
          <w:u w:val="single"/>
        </w:rPr>
        <w:t>27</w:t>
      </w:r>
      <w:r w:rsidRPr="005A5455">
        <w:rPr>
          <w:b/>
          <w:bCs/>
          <w:sz w:val="28"/>
          <w:szCs w:val="28"/>
          <w:u w:val="single"/>
        </w:rPr>
        <w:t>»_</w:t>
      </w:r>
      <w:r w:rsidR="00E2728B">
        <w:rPr>
          <w:b/>
          <w:bCs/>
          <w:sz w:val="28"/>
          <w:szCs w:val="28"/>
          <w:u w:val="single"/>
        </w:rPr>
        <w:t xml:space="preserve">марта </w:t>
      </w:r>
      <w:r w:rsidRPr="005A5455">
        <w:rPr>
          <w:b/>
          <w:bCs/>
          <w:sz w:val="28"/>
          <w:szCs w:val="28"/>
          <w:u w:val="single"/>
        </w:rPr>
        <w:t>2024 года</w:t>
      </w:r>
    </w:p>
    <w:p w14:paraId="2BC007AE" w14:textId="3224C932" w:rsidR="005A5455" w:rsidRPr="005A5455" w:rsidRDefault="005A5455">
      <w:pPr>
        <w:autoSpaceDE w:val="0"/>
        <w:autoSpaceDN w:val="0"/>
        <w:adjustRightInd w:val="0"/>
        <w:jc w:val="both"/>
        <w:outlineLvl w:val="0"/>
        <w:rPr>
          <w:b/>
          <w:bCs/>
          <w:sz w:val="28"/>
          <w:szCs w:val="28"/>
          <w:u w:val="single"/>
        </w:rPr>
      </w:pPr>
      <w:r w:rsidRPr="005A5455">
        <w:rPr>
          <w:b/>
          <w:bCs/>
          <w:sz w:val="28"/>
          <w:szCs w:val="28"/>
          <w:u w:val="single"/>
        </w:rPr>
        <w:t>№ 57</w:t>
      </w:r>
      <w:r w:rsidR="00E2728B">
        <w:rPr>
          <w:b/>
          <w:bCs/>
          <w:sz w:val="28"/>
          <w:szCs w:val="28"/>
          <w:u w:val="single"/>
        </w:rPr>
        <w:t>7</w:t>
      </w:r>
      <w:r w:rsidRPr="005A5455">
        <w:rPr>
          <w:b/>
          <w:bCs/>
          <w:sz w:val="28"/>
          <w:szCs w:val="28"/>
          <w:u w:val="single"/>
        </w:rPr>
        <w:t xml:space="preserve"> – НПА </w:t>
      </w:r>
    </w:p>
    <w:sectPr w:rsidR="005A5455" w:rsidRPr="005A5455">
      <w:pgSz w:w="11906" w:h="16838"/>
      <w:pgMar w:top="1134" w:right="851"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EF438" w14:textId="77777777" w:rsidR="006F2132" w:rsidRDefault="006F2132">
      <w:r>
        <w:separator/>
      </w:r>
    </w:p>
  </w:endnote>
  <w:endnote w:type="continuationSeparator" w:id="0">
    <w:p w14:paraId="091A7EB7" w14:textId="77777777" w:rsidR="006F2132" w:rsidRDefault="006F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42C73" w14:textId="77777777" w:rsidR="006F2132" w:rsidRDefault="006F2132">
      <w:r>
        <w:separator/>
      </w:r>
    </w:p>
  </w:footnote>
  <w:footnote w:type="continuationSeparator" w:id="0">
    <w:p w14:paraId="7AEEF48C" w14:textId="77777777" w:rsidR="006F2132" w:rsidRDefault="006F2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E5"/>
    <w:rsid w:val="FD2FAA22"/>
    <w:rsid w:val="0001114E"/>
    <w:rsid w:val="00012BBC"/>
    <w:rsid w:val="00013E0B"/>
    <w:rsid w:val="000150BD"/>
    <w:rsid w:val="000235E7"/>
    <w:rsid w:val="00023A5E"/>
    <w:rsid w:val="000314F9"/>
    <w:rsid w:val="00034E27"/>
    <w:rsid w:val="00044597"/>
    <w:rsid w:val="00044EBF"/>
    <w:rsid w:val="0004549C"/>
    <w:rsid w:val="00060E45"/>
    <w:rsid w:val="000641D6"/>
    <w:rsid w:val="00065D77"/>
    <w:rsid w:val="0007296A"/>
    <w:rsid w:val="00073D3B"/>
    <w:rsid w:val="000930D6"/>
    <w:rsid w:val="000A344E"/>
    <w:rsid w:val="000A36BC"/>
    <w:rsid w:val="000A4961"/>
    <w:rsid w:val="000A56AB"/>
    <w:rsid w:val="000B3B7B"/>
    <w:rsid w:val="000B7732"/>
    <w:rsid w:val="000C1402"/>
    <w:rsid w:val="000C6F4E"/>
    <w:rsid w:val="000D1E61"/>
    <w:rsid w:val="000D494E"/>
    <w:rsid w:val="000D4EFF"/>
    <w:rsid w:val="000D6519"/>
    <w:rsid w:val="000F7237"/>
    <w:rsid w:val="00106FFD"/>
    <w:rsid w:val="001128B6"/>
    <w:rsid w:val="0011499E"/>
    <w:rsid w:val="001329B4"/>
    <w:rsid w:val="00154237"/>
    <w:rsid w:val="00157815"/>
    <w:rsid w:val="0016730D"/>
    <w:rsid w:val="001748E7"/>
    <w:rsid w:val="00174AB0"/>
    <w:rsid w:val="00175BAA"/>
    <w:rsid w:val="001940F2"/>
    <w:rsid w:val="001A31B7"/>
    <w:rsid w:val="001B05CA"/>
    <w:rsid w:val="001B1DBE"/>
    <w:rsid w:val="001B409C"/>
    <w:rsid w:val="001C10C7"/>
    <w:rsid w:val="001C1DC8"/>
    <w:rsid w:val="001D4F4A"/>
    <w:rsid w:val="001D7BE5"/>
    <w:rsid w:val="001E4008"/>
    <w:rsid w:val="001E5C95"/>
    <w:rsid w:val="001F39B8"/>
    <w:rsid w:val="001F4889"/>
    <w:rsid w:val="001F6B09"/>
    <w:rsid w:val="00202865"/>
    <w:rsid w:val="002059CF"/>
    <w:rsid w:val="002069CF"/>
    <w:rsid w:val="00213162"/>
    <w:rsid w:val="00224E73"/>
    <w:rsid w:val="00225046"/>
    <w:rsid w:val="00227056"/>
    <w:rsid w:val="002368D1"/>
    <w:rsid w:val="00253C9E"/>
    <w:rsid w:val="00255784"/>
    <w:rsid w:val="00256BBB"/>
    <w:rsid w:val="00262D15"/>
    <w:rsid w:val="00262E02"/>
    <w:rsid w:val="00263F7B"/>
    <w:rsid w:val="00265213"/>
    <w:rsid w:val="00274CE0"/>
    <w:rsid w:val="00293752"/>
    <w:rsid w:val="00293BB1"/>
    <w:rsid w:val="002A5045"/>
    <w:rsid w:val="002A70AF"/>
    <w:rsid w:val="002A7466"/>
    <w:rsid w:val="002B36E1"/>
    <w:rsid w:val="002B406B"/>
    <w:rsid w:val="002C0C46"/>
    <w:rsid w:val="002C6EBC"/>
    <w:rsid w:val="002D7C99"/>
    <w:rsid w:val="002F26EB"/>
    <w:rsid w:val="002F68D8"/>
    <w:rsid w:val="00300DBB"/>
    <w:rsid w:val="00314916"/>
    <w:rsid w:val="00314DA8"/>
    <w:rsid w:val="0031578E"/>
    <w:rsid w:val="00315D94"/>
    <w:rsid w:val="00316DF5"/>
    <w:rsid w:val="003320CA"/>
    <w:rsid w:val="003420BB"/>
    <w:rsid w:val="00345476"/>
    <w:rsid w:val="00345CAB"/>
    <w:rsid w:val="00351CE5"/>
    <w:rsid w:val="00354EB3"/>
    <w:rsid w:val="0035644A"/>
    <w:rsid w:val="00356D71"/>
    <w:rsid w:val="00361CEE"/>
    <w:rsid w:val="00373B0F"/>
    <w:rsid w:val="0037667C"/>
    <w:rsid w:val="0039372E"/>
    <w:rsid w:val="00393F23"/>
    <w:rsid w:val="003A7226"/>
    <w:rsid w:val="003B0179"/>
    <w:rsid w:val="003E1C0F"/>
    <w:rsid w:val="003F57AB"/>
    <w:rsid w:val="004170F0"/>
    <w:rsid w:val="004246D7"/>
    <w:rsid w:val="004460CF"/>
    <w:rsid w:val="004679BE"/>
    <w:rsid w:val="00472849"/>
    <w:rsid w:val="004743DD"/>
    <w:rsid w:val="004757E4"/>
    <w:rsid w:val="00480B05"/>
    <w:rsid w:val="0048467A"/>
    <w:rsid w:val="004853D1"/>
    <w:rsid w:val="004925E6"/>
    <w:rsid w:val="00493C55"/>
    <w:rsid w:val="0049791E"/>
    <w:rsid w:val="004A4580"/>
    <w:rsid w:val="004A7B93"/>
    <w:rsid w:val="004B14C8"/>
    <w:rsid w:val="004B27D4"/>
    <w:rsid w:val="004B4892"/>
    <w:rsid w:val="004B7198"/>
    <w:rsid w:val="004C6A79"/>
    <w:rsid w:val="004D23F7"/>
    <w:rsid w:val="004D3D91"/>
    <w:rsid w:val="004E6D35"/>
    <w:rsid w:val="004F4C1D"/>
    <w:rsid w:val="004F6C34"/>
    <w:rsid w:val="004F7B49"/>
    <w:rsid w:val="005069CF"/>
    <w:rsid w:val="005173C7"/>
    <w:rsid w:val="0051745E"/>
    <w:rsid w:val="005262C0"/>
    <w:rsid w:val="00551B65"/>
    <w:rsid w:val="00566F49"/>
    <w:rsid w:val="00575FEC"/>
    <w:rsid w:val="00580F29"/>
    <w:rsid w:val="005A513B"/>
    <w:rsid w:val="005A5455"/>
    <w:rsid w:val="005A6713"/>
    <w:rsid w:val="005B691D"/>
    <w:rsid w:val="005B74FE"/>
    <w:rsid w:val="005C04C7"/>
    <w:rsid w:val="005C526D"/>
    <w:rsid w:val="005D01FC"/>
    <w:rsid w:val="005D2E0F"/>
    <w:rsid w:val="005D3B1C"/>
    <w:rsid w:val="0060359A"/>
    <w:rsid w:val="0061333A"/>
    <w:rsid w:val="00616592"/>
    <w:rsid w:val="00623703"/>
    <w:rsid w:val="00623874"/>
    <w:rsid w:val="00637D7F"/>
    <w:rsid w:val="0064507B"/>
    <w:rsid w:val="006535A0"/>
    <w:rsid w:val="00664E4F"/>
    <w:rsid w:val="006722A5"/>
    <w:rsid w:val="0068142A"/>
    <w:rsid w:val="006834DE"/>
    <w:rsid w:val="00683763"/>
    <w:rsid w:val="00685FD8"/>
    <w:rsid w:val="00695777"/>
    <w:rsid w:val="006A10CD"/>
    <w:rsid w:val="006A4474"/>
    <w:rsid w:val="006A5A87"/>
    <w:rsid w:val="006B04B1"/>
    <w:rsid w:val="006B6F8C"/>
    <w:rsid w:val="006C078C"/>
    <w:rsid w:val="006D6D11"/>
    <w:rsid w:val="006F2132"/>
    <w:rsid w:val="006F319B"/>
    <w:rsid w:val="006F6A20"/>
    <w:rsid w:val="007118E4"/>
    <w:rsid w:val="00714373"/>
    <w:rsid w:val="00717B56"/>
    <w:rsid w:val="00723D47"/>
    <w:rsid w:val="00732884"/>
    <w:rsid w:val="00735071"/>
    <w:rsid w:val="00752940"/>
    <w:rsid w:val="00754C03"/>
    <w:rsid w:val="007633E9"/>
    <w:rsid w:val="0076643F"/>
    <w:rsid w:val="0076754B"/>
    <w:rsid w:val="00770DF0"/>
    <w:rsid w:val="00791810"/>
    <w:rsid w:val="00797B67"/>
    <w:rsid w:val="007A2145"/>
    <w:rsid w:val="007C3105"/>
    <w:rsid w:val="007C7C15"/>
    <w:rsid w:val="007E6723"/>
    <w:rsid w:val="00801C68"/>
    <w:rsid w:val="008030B2"/>
    <w:rsid w:val="00803169"/>
    <w:rsid w:val="00804C65"/>
    <w:rsid w:val="00812008"/>
    <w:rsid w:val="00812C04"/>
    <w:rsid w:val="0081589E"/>
    <w:rsid w:val="00816AE7"/>
    <w:rsid w:val="00822DCF"/>
    <w:rsid w:val="00823140"/>
    <w:rsid w:val="00826A73"/>
    <w:rsid w:val="00847D64"/>
    <w:rsid w:val="00851BA0"/>
    <w:rsid w:val="0085762A"/>
    <w:rsid w:val="00862DF4"/>
    <w:rsid w:val="0086434D"/>
    <w:rsid w:val="00877D15"/>
    <w:rsid w:val="008A1DBA"/>
    <w:rsid w:val="008B2FE3"/>
    <w:rsid w:val="008B62D7"/>
    <w:rsid w:val="008C1E04"/>
    <w:rsid w:val="008C7B01"/>
    <w:rsid w:val="008D0859"/>
    <w:rsid w:val="008D5BAD"/>
    <w:rsid w:val="008F0DD3"/>
    <w:rsid w:val="008F1E98"/>
    <w:rsid w:val="0090643E"/>
    <w:rsid w:val="009067D5"/>
    <w:rsid w:val="00906B61"/>
    <w:rsid w:val="00930202"/>
    <w:rsid w:val="00934C20"/>
    <w:rsid w:val="0095325E"/>
    <w:rsid w:val="00964F50"/>
    <w:rsid w:val="00965975"/>
    <w:rsid w:val="00986189"/>
    <w:rsid w:val="0098672D"/>
    <w:rsid w:val="00990159"/>
    <w:rsid w:val="00992141"/>
    <w:rsid w:val="009A43E0"/>
    <w:rsid w:val="009B1F8B"/>
    <w:rsid w:val="009B7250"/>
    <w:rsid w:val="009C4299"/>
    <w:rsid w:val="009D33C4"/>
    <w:rsid w:val="009E655B"/>
    <w:rsid w:val="009F3EDE"/>
    <w:rsid w:val="009F7F1D"/>
    <w:rsid w:val="00A00348"/>
    <w:rsid w:val="00A2007A"/>
    <w:rsid w:val="00A2461A"/>
    <w:rsid w:val="00A3679E"/>
    <w:rsid w:val="00A422AE"/>
    <w:rsid w:val="00A5708D"/>
    <w:rsid w:val="00A6150B"/>
    <w:rsid w:val="00A80F96"/>
    <w:rsid w:val="00A826A7"/>
    <w:rsid w:val="00AA5BDC"/>
    <w:rsid w:val="00AA6333"/>
    <w:rsid w:val="00AA7CEF"/>
    <w:rsid w:val="00AC0351"/>
    <w:rsid w:val="00AC5E41"/>
    <w:rsid w:val="00AC6F87"/>
    <w:rsid w:val="00AD290B"/>
    <w:rsid w:val="00AE0C0A"/>
    <w:rsid w:val="00AE109C"/>
    <w:rsid w:val="00AF067A"/>
    <w:rsid w:val="00AF38B1"/>
    <w:rsid w:val="00AF4391"/>
    <w:rsid w:val="00AF51F2"/>
    <w:rsid w:val="00B074A1"/>
    <w:rsid w:val="00B2156C"/>
    <w:rsid w:val="00B55F58"/>
    <w:rsid w:val="00B720E5"/>
    <w:rsid w:val="00B801BB"/>
    <w:rsid w:val="00B8336C"/>
    <w:rsid w:val="00B9258B"/>
    <w:rsid w:val="00B938FB"/>
    <w:rsid w:val="00BA1ADF"/>
    <w:rsid w:val="00BA3C3F"/>
    <w:rsid w:val="00BB46F1"/>
    <w:rsid w:val="00BC0E74"/>
    <w:rsid w:val="00BC1677"/>
    <w:rsid w:val="00BC3666"/>
    <w:rsid w:val="00BF5798"/>
    <w:rsid w:val="00C02C11"/>
    <w:rsid w:val="00C109CD"/>
    <w:rsid w:val="00C30048"/>
    <w:rsid w:val="00C305D7"/>
    <w:rsid w:val="00C35C07"/>
    <w:rsid w:val="00C40750"/>
    <w:rsid w:val="00C41AAF"/>
    <w:rsid w:val="00C43154"/>
    <w:rsid w:val="00C50CCD"/>
    <w:rsid w:val="00C60A82"/>
    <w:rsid w:val="00C6587D"/>
    <w:rsid w:val="00C713C3"/>
    <w:rsid w:val="00C714DA"/>
    <w:rsid w:val="00C7533C"/>
    <w:rsid w:val="00C75616"/>
    <w:rsid w:val="00C81AA9"/>
    <w:rsid w:val="00C90CC1"/>
    <w:rsid w:val="00C938D6"/>
    <w:rsid w:val="00CC60FF"/>
    <w:rsid w:val="00CC7376"/>
    <w:rsid w:val="00CD04A6"/>
    <w:rsid w:val="00CD234E"/>
    <w:rsid w:val="00CE0AE4"/>
    <w:rsid w:val="00CE0DD4"/>
    <w:rsid w:val="00CE6498"/>
    <w:rsid w:val="00D00DC5"/>
    <w:rsid w:val="00D143A0"/>
    <w:rsid w:val="00D31CFF"/>
    <w:rsid w:val="00D41F03"/>
    <w:rsid w:val="00D42E47"/>
    <w:rsid w:val="00D54FFD"/>
    <w:rsid w:val="00D55C2F"/>
    <w:rsid w:val="00D57C38"/>
    <w:rsid w:val="00D665C3"/>
    <w:rsid w:val="00D84976"/>
    <w:rsid w:val="00D857BF"/>
    <w:rsid w:val="00D87B45"/>
    <w:rsid w:val="00D9600D"/>
    <w:rsid w:val="00DB458A"/>
    <w:rsid w:val="00DC11F5"/>
    <w:rsid w:val="00DC5F1C"/>
    <w:rsid w:val="00DD2C8D"/>
    <w:rsid w:val="00DE47F0"/>
    <w:rsid w:val="00DE5689"/>
    <w:rsid w:val="00DF3A5D"/>
    <w:rsid w:val="00E02FCC"/>
    <w:rsid w:val="00E0551F"/>
    <w:rsid w:val="00E15489"/>
    <w:rsid w:val="00E201BC"/>
    <w:rsid w:val="00E22D05"/>
    <w:rsid w:val="00E2728B"/>
    <w:rsid w:val="00E32A1A"/>
    <w:rsid w:val="00E33CCA"/>
    <w:rsid w:val="00E415E3"/>
    <w:rsid w:val="00E43E5E"/>
    <w:rsid w:val="00E606C9"/>
    <w:rsid w:val="00E609F6"/>
    <w:rsid w:val="00E61DF3"/>
    <w:rsid w:val="00E72E03"/>
    <w:rsid w:val="00E74669"/>
    <w:rsid w:val="00E9424D"/>
    <w:rsid w:val="00E95994"/>
    <w:rsid w:val="00EA5D05"/>
    <w:rsid w:val="00ED5AF5"/>
    <w:rsid w:val="00F06862"/>
    <w:rsid w:val="00F07628"/>
    <w:rsid w:val="00F144B9"/>
    <w:rsid w:val="00F23882"/>
    <w:rsid w:val="00F23A55"/>
    <w:rsid w:val="00F25280"/>
    <w:rsid w:val="00F438C6"/>
    <w:rsid w:val="00F6137F"/>
    <w:rsid w:val="00F72A18"/>
    <w:rsid w:val="00F757ED"/>
    <w:rsid w:val="00FA09B3"/>
    <w:rsid w:val="00FA3661"/>
    <w:rsid w:val="00FE28C2"/>
    <w:rsid w:val="00FF562F"/>
    <w:rsid w:val="5E97B8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A48365F"/>
  <w15:docId w15:val="{04D1EA0A-C411-4380-B4CF-A176A4F5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Title"/>
    <w:basedOn w:val="a"/>
    <w:link w:val="a6"/>
    <w:qFormat/>
    <w:pPr>
      <w:jc w:val="center"/>
    </w:pPr>
    <w:rPr>
      <w:b/>
      <w:bCs/>
      <w:sz w:val="28"/>
    </w:rPr>
  </w:style>
  <w:style w:type="character" w:customStyle="1" w:styleId="a6">
    <w:name w:val="Заголовок Знак"/>
    <w:basedOn w:val="a0"/>
    <w:link w:val="a5"/>
    <w:qFormat/>
    <w:rPr>
      <w:rFonts w:ascii="Times New Roman" w:eastAsia="Calibri" w:hAnsi="Times New Roman" w:cs="Times New Roman"/>
      <w:b/>
      <w:bCs/>
      <w:sz w:val="28"/>
      <w:szCs w:val="24"/>
      <w:lang w:eastAsia="ru-RU"/>
    </w:rPr>
  </w:style>
  <w:style w:type="paragraph" w:customStyle="1" w:styleId="ConsPlusTitle">
    <w:name w:val="ConsPlusTitle"/>
    <w:qFormat/>
    <w:pPr>
      <w:widowControl w:val="0"/>
      <w:autoSpaceDE w:val="0"/>
      <w:autoSpaceDN w:val="0"/>
      <w:adjustRightInd w:val="0"/>
    </w:pPr>
    <w:rPr>
      <w:rFonts w:ascii="Times New Roman" w:eastAsia="Calibri" w:hAnsi="Times New Roman" w:cs="Times New Roman"/>
      <w:b/>
      <w:bCs/>
      <w:sz w:val="24"/>
      <w:szCs w:val="24"/>
    </w:r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eastAsia="Calibri" w:hAnsi="Tahoma" w:cs="Tahoma"/>
      <w:sz w:val="16"/>
      <w:szCs w:val="16"/>
      <w:lang w:eastAsia="ru-RU"/>
    </w:rPr>
  </w:style>
  <w:style w:type="paragraph" w:customStyle="1" w:styleId="Style25">
    <w:name w:val="Style25"/>
    <w:basedOn w:val="a"/>
    <w:qFormat/>
    <w:pPr>
      <w:spacing w:line="326" w:lineRule="exact"/>
      <w:ind w:firstLine="542"/>
      <w:jc w:val="both"/>
    </w:pPr>
    <w:rPr>
      <w:rFonts w:ascii="Arial" w:eastAsia="Times New Roman" w:hAnsi="Arial"/>
    </w:rPr>
  </w:style>
  <w:style w:type="character" w:customStyle="1" w:styleId="FontStyle29">
    <w:name w:val="Font Style29"/>
    <w:basedOn w:val="a0"/>
    <w:rsid w:val="001E400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FDAC4-3AF7-4D5C-A582-3B2C780E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856</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dumachuguevka@mail.ru</cp:lastModifiedBy>
  <cp:revision>6</cp:revision>
  <cp:lastPrinted>2023-12-19T02:15:00Z</cp:lastPrinted>
  <dcterms:created xsi:type="dcterms:W3CDTF">2024-02-12T23:28:00Z</dcterms:created>
  <dcterms:modified xsi:type="dcterms:W3CDTF">2024-03-25T02:28:00Z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1049-11.1.0.10702</vt:lpwstr>
  </property>
</Properties>
</file>